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D730D" w14:textId="77777777" w:rsidR="009F3CF9" w:rsidRPr="009F3CF9" w:rsidRDefault="009F3CF9" w:rsidP="009F3CF9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9F3CF9">
        <w:rPr>
          <w:rFonts w:ascii="Times New Roman" w:eastAsia="Calibri" w:hAnsi="Times New Roman" w:cs="Times New Roman"/>
          <w:caps/>
          <w:sz w:val="28"/>
          <w:szCs w:val="28"/>
        </w:rPr>
        <w:t>МИНПРОСВЕЩЕНИЯ РОССИИ</w:t>
      </w:r>
    </w:p>
    <w:p w14:paraId="4DE38241" w14:textId="77777777" w:rsidR="009F3CF9" w:rsidRPr="009F3CF9" w:rsidRDefault="009F3CF9" w:rsidP="009F3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14:paraId="2C08CADC" w14:textId="77777777" w:rsidR="009F3CF9" w:rsidRPr="009F3CF9" w:rsidRDefault="009F3CF9" w:rsidP="009F3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685B2C31" w14:textId="77777777" w:rsidR="009F3CF9" w:rsidRPr="009F3CF9" w:rsidRDefault="009F3CF9" w:rsidP="009F3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«Нижегородский государственный педагогический университет </w:t>
      </w:r>
    </w:p>
    <w:p w14:paraId="0CBB3E94" w14:textId="77777777" w:rsidR="009F3CF9" w:rsidRPr="009F3CF9" w:rsidRDefault="009F3CF9" w:rsidP="009F3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 Козьмы Минина» </w:t>
      </w:r>
    </w:p>
    <w:p w14:paraId="065C6107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2102F1EE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09080DA2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  <w:t>Факультет гуманитарных наук</w:t>
      </w:r>
    </w:p>
    <w:p w14:paraId="14FFAEFC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  <w:t>Кафедра русской и зарубежной филологии</w:t>
      </w:r>
    </w:p>
    <w:p w14:paraId="2FE8B6B1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0DB5602C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0237307C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1A4BB6E0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65B38132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УТВЕРЖДЕНО</w:t>
      </w:r>
    </w:p>
    <w:p w14:paraId="3270597F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Решением Ученого совета</w:t>
      </w:r>
    </w:p>
    <w:p w14:paraId="1B261A0E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Протокол №</w:t>
      </w:r>
      <w:r w:rsidRPr="009F3C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softHyphen/>
      </w:r>
      <w:r w:rsidRPr="009F3C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softHyphen/>
      </w:r>
      <w:r w:rsidRPr="009F3C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softHyphen/>
      </w:r>
      <w:r w:rsidRPr="009F3C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softHyphen/>
      </w:r>
      <w:r w:rsidRPr="009F3CF9">
        <w:rPr>
          <w:rFonts w:ascii="Times New Roman" w:eastAsia="Calibri" w:hAnsi="Times New Roman" w:cs="Times New Roman"/>
          <w:sz w:val="28"/>
        </w:rPr>
        <w:t>13</w:t>
      </w:r>
    </w:p>
    <w:p w14:paraId="1FC2586A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«30» августа  2021</w:t>
      </w:r>
      <w:r w:rsidRPr="009F3C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</w:p>
    <w:p w14:paraId="7DC69F5D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47DCB037" w14:textId="77777777" w:rsidR="009F3CF9" w:rsidRPr="009F3CF9" w:rsidRDefault="009F3CF9" w:rsidP="009F3CF9">
      <w:pPr>
        <w:autoSpaceDE w:val="0"/>
        <w:autoSpaceDN w:val="0"/>
        <w:adjustRightInd w:val="0"/>
        <w:spacing w:after="200" w:line="276" w:lineRule="auto"/>
        <w:ind w:left="4820"/>
        <w:contextualSpacing/>
        <w:rPr>
          <w:rFonts w:ascii="Times New Roman" w:eastAsia="Calibri" w:hAnsi="Times New Roman" w:cs="Times New Roman"/>
          <w:sz w:val="28"/>
        </w:rPr>
      </w:pPr>
      <w:r w:rsidRPr="009F3CF9">
        <w:rPr>
          <w:rFonts w:ascii="Times New Roman" w:eastAsia="Calibri" w:hAnsi="Times New Roman" w:cs="Times New Roman"/>
          <w:sz w:val="28"/>
        </w:rPr>
        <w:t>Внесены изменения</w:t>
      </w:r>
    </w:p>
    <w:p w14:paraId="78610A84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4820"/>
        <w:contextualSpacing/>
        <w:rPr>
          <w:rFonts w:ascii="Times New Roman" w:eastAsia="Calibri" w:hAnsi="Times New Roman" w:cs="Times New Roman"/>
          <w:sz w:val="28"/>
        </w:rPr>
      </w:pPr>
      <w:r w:rsidRPr="009F3CF9">
        <w:rPr>
          <w:rFonts w:ascii="Times New Roman" w:eastAsia="Calibri" w:hAnsi="Times New Roman" w:cs="Times New Roman"/>
          <w:sz w:val="28"/>
        </w:rPr>
        <w:t>решением Ученого совета</w:t>
      </w:r>
    </w:p>
    <w:p w14:paraId="3DDD504E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  <w:r w:rsidRPr="009F3CF9"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Протокол №___________</w:t>
      </w:r>
    </w:p>
    <w:p w14:paraId="6E5E9EF8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  <w:t>«29» июня 2021 г.</w:t>
      </w:r>
    </w:p>
    <w:p w14:paraId="3F0579BE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1C4C5C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14:paraId="68AA3332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647AF3D5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E91715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275F44" w14:textId="77777777" w:rsidR="009F3CF9" w:rsidRPr="009F3CF9" w:rsidRDefault="009F3CF9" w:rsidP="009F3C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направлению подготовки: 44.04.01 Педагогическое образование</w:t>
      </w:r>
    </w:p>
    <w:p w14:paraId="397E76FD" w14:textId="77777777" w:rsidR="009F3CF9" w:rsidRPr="009F3CF9" w:rsidRDefault="009F3CF9" w:rsidP="009F3C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A7A618" w14:textId="77777777" w:rsidR="009F3CF9" w:rsidRPr="009F3CF9" w:rsidRDefault="009F3CF9" w:rsidP="009F3C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профиль подготовки: Преподавание русского языка как иностранного</w:t>
      </w:r>
    </w:p>
    <w:p w14:paraId="119BCCED" w14:textId="77777777" w:rsidR="009F3CF9" w:rsidRPr="009F3CF9" w:rsidRDefault="009F3CF9" w:rsidP="009F3C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114A49" w14:textId="77777777" w:rsidR="009F3CF9" w:rsidRPr="009F3CF9" w:rsidRDefault="009F3CF9" w:rsidP="009F3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B901D" w14:textId="77777777" w:rsidR="009F3CF9" w:rsidRPr="009F3CF9" w:rsidRDefault="009F3CF9" w:rsidP="009F3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выпускника: магистр</w:t>
      </w:r>
    </w:p>
    <w:p w14:paraId="66B467D9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3200DC54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66115CF4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4327DFB2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6BBD8E72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620EA2FF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66900CF1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3F4D6081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167BFE5F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2DDA3D42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  <w:t>г. Нижний Новгород</w:t>
      </w:r>
    </w:p>
    <w:p w14:paraId="286CD00A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  <w:r w:rsidRPr="009F3CF9"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  <w:t>2021 год</w:t>
      </w:r>
    </w:p>
    <w:p w14:paraId="7175D8E9" w14:textId="77777777" w:rsidR="009F3CF9" w:rsidRPr="009F3CF9" w:rsidRDefault="009F3CF9" w:rsidP="009F3CF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0F5536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sz w:val="28"/>
          <w:szCs w:val="28"/>
        </w:rPr>
        <w:t>ЛИСТ СОГЛАСОВАНИЯ</w:t>
      </w:r>
    </w:p>
    <w:p w14:paraId="5444C81D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ПРОГРАММЫ ГОСУДАРСТВЕННОЙ ИТОГОВОЙ АТТЕСТАЦИИ</w:t>
      </w:r>
    </w:p>
    <w:p w14:paraId="6DBDF605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18"/>
          <w:lang w:eastAsia="ru-RU"/>
        </w:rPr>
      </w:pPr>
    </w:p>
    <w:p w14:paraId="2B9416D4" w14:textId="77777777" w:rsidR="009F3CF9" w:rsidRPr="009F3CF9" w:rsidRDefault="009F3CF9" w:rsidP="009F3CF9">
      <w:pPr>
        <w:spacing w:after="0" w:line="276" w:lineRule="auto"/>
        <w:ind w:left="22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3C83FA" w14:textId="77777777" w:rsidR="009F3CF9" w:rsidRPr="009F3CF9" w:rsidRDefault="009F3CF9" w:rsidP="009F3CF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Программа соответствует:</w:t>
      </w:r>
    </w:p>
    <w:p w14:paraId="0B9FFA2C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4"/>
          <w:lang w:eastAsia="ru-RU"/>
        </w:rPr>
        <w:t>1. Требованиям ФГОС ВО по направлению подготовки 44.04.01 Педагогическое образование, утвержденного приказом МИНОБРНАУКИ РОССИИ от «22» февраля 2018 г., № 126.</w:t>
      </w:r>
    </w:p>
    <w:p w14:paraId="134D1047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76204E" w14:textId="77777777" w:rsidR="009F3CF9" w:rsidRPr="009F3CF9" w:rsidRDefault="009F3CF9" w:rsidP="009F3CF9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ОПОП по направлению подготовки</w:t>
      </w:r>
      <w:r w:rsidRPr="009F3C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44.04.01 Педагогическое образование, профилю подготовки «Преподавание русского языка как иностранного».</w:t>
      </w: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C1FFC3" w14:textId="77777777" w:rsidR="009F3CF9" w:rsidRPr="009F3CF9" w:rsidRDefault="009F3CF9" w:rsidP="009F3CF9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DDB39" w14:textId="77777777" w:rsidR="009F3CF9" w:rsidRPr="009F3CF9" w:rsidRDefault="009F3CF9" w:rsidP="009F3CF9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Запросам и требованиям работодателей</w:t>
      </w:r>
    </w:p>
    <w:p w14:paraId="544FC517" w14:textId="77777777" w:rsidR="009F3CF9" w:rsidRPr="009F3CF9" w:rsidRDefault="009F3CF9" w:rsidP="009F3CF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48E3B8" w14:textId="77777777" w:rsidR="009F3CF9" w:rsidRPr="009F3CF9" w:rsidRDefault="009F3CF9" w:rsidP="009F3CF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54B90C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34BEBD5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A32890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580283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3655280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1ADC75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8833D2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38C56B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FA9AAD" w14:textId="77777777" w:rsidR="009F3CF9" w:rsidRPr="009F3CF9" w:rsidRDefault="009F3CF9" w:rsidP="009F3CF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принята на заседании Ученого совета факультета гуманитарных наук, протокол №</w:t>
      </w:r>
      <w:r w:rsidRPr="009F3CF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</w:t>
      </w:r>
      <w:r w:rsidRPr="009F3CF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«29» июня  2021 г.</w:t>
      </w:r>
    </w:p>
    <w:p w14:paraId="0F0C9B8B" w14:textId="77777777" w:rsidR="009F3CF9" w:rsidRPr="009F3CF9" w:rsidRDefault="009F3CF9" w:rsidP="009F3CF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B7DBEA" w14:textId="77777777" w:rsidR="009F3CF9" w:rsidRPr="009F3CF9" w:rsidRDefault="009F3CF9" w:rsidP="009F3CF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7C9798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TimesNewRoman" w:hAnsi="Times New Roman" w:cs="Times New Roman"/>
          <w:b/>
          <w:bCs/>
          <w:sz w:val="28"/>
          <w:szCs w:val="28"/>
        </w:rPr>
        <w:br w:type="page"/>
      </w:r>
    </w:p>
    <w:p w14:paraId="07D0782A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</w:p>
    <w:p w14:paraId="639EA3D8" w14:textId="77777777" w:rsidR="009F3CF9" w:rsidRPr="009F3CF9" w:rsidRDefault="009F3CF9" w:rsidP="009F3CF9">
      <w:pPr>
        <w:spacing w:after="0" w:line="276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TimesNewRoman" w:hAnsi="Times New Roman" w:cs="Times New Roman"/>
          <w:b/>
          <w:bCs/>
          <w:sz w:val="28"/>
          <w:szCs w:val="28"/>
        </w:rPr>
        <w:t>ТРЕБОВАНИЯ К СТРУКТУРЕ И СОДЕРЖАНИЮ</w:t>
      </w:r>
    </w:p>
    <w:p w14:paraId="58008556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TimesNewRoman" w:hAnsi="Times New Roman" w:cs="Times New Roman"/>
          <w:b/>
          <w:bCs/>
          <w:sz w:val="28"/>
          <w:szCs w:val="28"/>
        </w:rPr>
        <w:t>ВЫПУСКНОЙ КВАЛИФИКАЦИОННОЙ РАБОТЫ</w:t>
      </w:r>
    </w:p>
    <w:p w14:paraId="2708155A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TimesNewRoman" w:hAnsi="Times New Roman" w:cs="Times New Roman"/>
          <w:b/>
          <w:bCs/>
          <w:sz w:val="28"/>
          <w:szCs w:val="28"/>
        </w:rPr>
        <w:t>Введение</w:t>
      </w:r>
    </w:p>
    <w:p w14:paraId="7C27E0C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" w:hAnsi="Times New Roman" w:cs="Times New Roman"/>
          <w:b/>
          <w:bCs/>
          <w:sz w:val="28"/>
          <w:szCs w:val="28"/>
        </w:rPr>
      </w:pPr>
    </w:p>
    <w:p w14:paraId="20E63BC2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>Выпускная квалификационная работа (далее – ВКР) является обязательной формой государственной итоговой аттестации</w:t>
      </w:r>
      <w:r w:rsidRPr="009F3CF9">
        <w:rPr>
          <w:rFonts w:ascii="Times New Roman" w:eastAsia="TimesNewRoman" w:hAnsi="Times New Roman" w:cs="Times New Roman"/>
          <w:iCs/>
          <w:sz w:val="28"/>
          <w:szCs w:val="28"/>
        </w:rPr>
        <w:t xml:space="preserve"> и </w:t>
      </w: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 xml:space="preserve">выполняется согласно графику учебного процесса. Выпускная квалификационная работа имеет своей целью </w:t>
      </w:r>
      <w:r w:rsidRPr="009F3CF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систематизацию, обобщение и закрепление теоретических знаний и практических умений выпускника, </w:t>
      </w: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 xml:space="preserve">определение степени освоения  компетенций, установленных федеральным государственным образовательным стандартом высшего образования по направлению подготовки </w:t>
      </w:r>
      <w:r w:rsidRPr="009F3CF9">
        <w:rPr>
          <w:rFonts w:ascii="Times New Roman" w:eastAsia="TimesNewRoman" w:hAnsi="Times New Roman" w:cs="Times New Roman"/>
          <w:iCs/>
          <w:sz w:val="28"/>
          <w:szCs w:val="28"/>
        </w:rPr>
        <w:t>(</w:t>
      </w: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>специальности</w:t>
      </w:r>
      <w:r w:rsidRPr="009F3CF9">
        <w:rPr>
          <w:rFonts w:ascii="Times New Roman" w:eastAsia="TimesNewRoman" w:hAnsi="Times New Roman" w:cs="Times New Roman"/>
          <w:iCs/>
          <w:sz w:val="28"/>
          <w:szCs w:val="28"/>
        </w:rPr>
        <w:t>) 44.04.01 Педагогическое образование (</w:t>
      </w: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>далее – ФГОС ВО</w:t>
      </w:r>
      <w:r w:rsidRPr="009F3CF9">
        <w:rPr>
          <w:rFonts w:ascii="Times New Roman" w:eastAsia="TimesNewRoman" w:hAnsi="Times New Roman" w:cs="Times New Roman"/>
          <w:iCs/>
          <w:sz w:val="28"/>
          <w:szCs w:val="28"/>
        </w:rPr>
        <w:t xml:space="preserve">) </w:t>
      </w: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>и основной профессиональной образовательной программой высшего образования</w:t>
      </w:r>
      <w:r w:rsidRPr="009F3CF9">
        <w:rPr>
          <w:rFonts w:ascii="Times New Roman" w:eastAsia="TimesNewRoman" w:hAnsi="Times New Roman" w:cs="Times New Roman"/>
          <w:iCs/>
          <w:sz w:val="28"/>
          <w:szCs w:val="28"/>
        </w:rPr>
        <w:t xml:space="preserve">, </w:t>
      </w: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 xml:space="preserve">реализуемой в Мининском университете </w:t>
      </w:r>
      <w:r w:rsidRPr="009F3CF9">
        <w:rPr>
          <w:rFonts w:ascii="Times New Roman" w:eastAsia="TimesNewRoman" w:hAnsi="Times New Roman" w:cs="Times New Roman"/>
          <w:iCs/>
          <w:sz w:val="28"/>
          <w:szCs w:val="28"/>
        </w:rPr>
        <w:t>(</w:t>
      </w: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 xml:space="preserve">далее </w:t>
      </w:r>
      <w:r w:rsidRPr="009F3CF9">
        <w:rPr>
          <w:rFonts w:ascii="Times New Roman" w:eastAsia="TimesNewRoman" w:hAnsi="Times New Roman" w:cs="Times New Roman"/>
          <w:iCs/>
          <w:sz w:val="28"/>
          <w:szCs w:val="28"/>
        </w:rPr>
        <w:t xml:space="preserve">– </w:t>
      </w:r>
      <w:r w:rsidRPr="009F3CF9">
        <w:rPr>
          <w:rFonts w:ascii="Times New Roman" w:eastAsia="Calibri,Italic" w:hAnsi="Times New Roman" w:cs="Times New Roman"/>
          <w:iCs/>
          <w:sz w:val="28"/>
          <w:szCs w:val="28"/>
        </w:rPr>
        <w:t>ОПОП Мининского университета</w:t>
      </w:r>
      <w:r w:rsidRPr="009F3CF9">
        <w:rPr>
          <w:rFonts w:ascii="Times New Roman" w:eastAsia="TimesNewRoman" w:hAnsi="Times New Roman" w:cs="Times New Roman"/>
          <w:iCs/>
          <w:sz w:val="28"/>
          <w:szCs w:val="28"/>
        </w:rPr>
        <w:t>).</w:t>
      </w:r>
    </w:p>
    <w:p w14:paraId="3B8F4DD4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3A99B61" w14:textId="77777777" w:rsidR="009F3CF9" w:rsidRPr="009F3CF9" w:rsidRDefault="009F3CF9" w:rsidP="009F3CF9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>Цель и задачи выполнения выпускной квалификационной работы</w:t>
      </w:r>
    </w:p>
    <w:p w14:paraId="1CBA982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9"/>
        <w:gridCol w:w="6826"/>
      </w:tblGrid>
      <w:tr w:rsidR="009F3CF9" w:rsidRPr="009F3CF9" w14:paraId="21A3E18B" w14:textId="77777777" w:rsidTr="00CE5C8C">
        <w:tc>
          <w:tcPr>
            <w:tcW w:w="2519" w:type="dxa"/>
            <w:shd w:val="clear" w:color="auto" w:fill="auto"/>
          </w:tcPr>
          <w:p w14:paraId="3D6BE7A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выполнения выпускной квалификационной работы </w:t>
            </w:r>
          </w:p>
          <w:p w14:paraId="6FA4046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  <w:shd w:val="clear" w:color="auto" w:fill="auto"/>
          </w:tcPr>
          <w:p w14:paraId="0249EFD6" w14:textId="77777777" w:rsidR="009F3CF9" w:rsidRPr="009F3CF9" w:rsidRDefault="009F3CF9" w:rsidP="009F3CF9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Выполнение ВКР является заключительным этапом  обучения и имеет своей целью: </w:t>
            </w:r>
          </w:p>
          <w:p w14:paraId="6982A780" w14:textId="77777777" w:rsidR="009F3CF9" w:rsidRPr="009F3CF9" w:rsidRDefault="009F3CF9" w:rsidP="009F3CF9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− систематизацию, закрепление и расширение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теоретических знаний по направлению подготовки  44.04.01</w:t>
            </w:r>
            <w:r w:rsidRPr="009F3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Педагогическое образование, профилю подготовки Преподавание русского языка как иностранного, </w:t>
            </w: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 применение этих знаний при решении конкретных практических задач; </w:t>
            </w:r>
          </w:p>
          <w:p w14:paraId="5460D3A2" w14:textId="77777777" w:rsidR="009F3CF9" w:rsidRPr="009F3CF9" w:rsidRDefault="009F3CF9" w:rsidP="009F3CF9">
            <w:pPr>
              <w:spacing w:after="0" w:line="276" w:lineRule="auto"/>
              <w:ind w:left="3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развитие навыков ведения самостоятельной работы, овладение методикой исследования и эксперимента  при  решении  разрабатываемых в ВКР проблем и вопросов  в соответствии с требованиями ФГОС ВО и ОПОП Мининского университета в разделах,  характеризующих области, объекты и виды профессиональной деятельности</w:t>
            </w:r>
          </w:p>
        </w:tc>
      </w:tr>
      <w:tr w:rsidR="009F3CF9" w:rsidRPr="009F3CF9" w14:paraId="22105DD0" w14:textId="77777777" w:rsidTr="00CE5C8C">
        <w:tc>
          <w:tcPr>
            <w:tcW w:w="2519" w:type="dxa"/>
            <w:shd w:val="clear" w:color="auto" w:fill="auto"/>
          </w:tcPr>
          <w:p w14:paraId="2710565B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14:paraId="38CDB82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выполнения выпускной квалификационной работы</w:t>
            </w:r>
          </w:p>
        </w:tc>
        <w:tc>
          <w:tcPr>
            <w:tcW w:w="7052" w:type="dxa"/>
            <w:shd w:val="clear" w:color="auto" w:fill="auto"/>
          </w:tcPr>
          <w:p w14:paraId="471D800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,Italic" w:hAnsi="Times New Roman" w:cs="Times New Roman"/>
                <w:iCs/>
                <w:sz w:val="28"/>
                <w:szCs w:val="28"/>
              </w:rPr>
            </w:pPr>
            <w:r w:rsidRPr="009F3CF9">
              <w:rPr>
                <w:rFonts w:ascii="Times New Roman" w:eastAsia="Calibri,Italic" w:hAnsi="Times New Roman" w:cs="Times New Roman"/>
                <w:iCs/>
                <w:sz w:val="28"/>
                <w:szCs w:val="28"/>
              </w:rPr>
              <w:t>– Применять полученные при изучении гуманитарных</w:t>
            </w: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, </w:t>
            </w:r>
            <w:r w:rsidRPr="009F3CF9">
              <w:rPr>
                <w:rFonts w:ascii="Times New Roman" w:eastAsia="Calibri,Italic" w:hAnsi="Times New Roman" w:cs="Times New Roman"/>
                <w:iCs/>
                <w:sz w:val="28"/>
                <w:szCs w:val="28"/>
              </w:rPr>
              <w:t>социально</w:t>
            </w: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</w:t>
            </w:r>
            <w:r w:rsidRPr="009F3CF9">
              <w:rPr>
                <w:rFonts w:ascii="Times New Roman" w:eastAsia="Calibri,Italic" w:hAnsi="Times New Roman" w:cs="Times New Roman"/>
                <w:iCs/>
                <w:sz w:val="28"/>
                <w:szCs w:val="28"/>
              </w:rPr>
              <w:t>экономических</w:t>
            </w: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, </w:t>
            </w:r>
            <w:r w:rsidRPr="009F3CF9">
              <w:rPr>
                <w:rFonts w:ascii="Times New Roman" w:eastAsia="Calibri,Italic" w:hAnsi="Times New Roman" w:cs="Times New Roman"/>
                <w:iCs/>
                <w:sz w:val="28"/>
                <w:szCs w:val="28"/>
              </w:rPr>
              <w:t>общепрофессиональных и специальных дисциплин знания</w:t>
            </w: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, </w:t>
            </w:r>
            <w:r w:rsidRPr="009F3CF9">
              <w:rPr>
                <w:rFonts w:ascii="Times New Roman" w:eastAsia="Calibri,Italic" w:hAnsi="Times New Roman" w:cs="Times New Roman"/>
                <w:iCs/>
                <w:sz w:val="28"/>
                <w:szCs w:val="28"/>
              </w:rPr>
              <w:t>в своей профессиональной деятельности</w:t>
            </w: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;</w:t>
            </w:r>
          </w:p>
          <w:p w14:paraId="51C4CB8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– анализировать научную литературу по проблеме исследования;</w:t>
            </w:r>
          </w:p>
          <w:p w14:paraId="05BFFA9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</w:t>
            </w: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ыстраивать и обосновывать концепцию собственного исследования;</w:t>
            </w:r>
          </w:p>
          <w:p w14:paraId="30FD4DD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демонстрировать владение методологией научной работы и свободное использование понятийного аппарата исследования</w:t>
            </w:r>
          </w:p>
          <w:p w14:paraId="009F386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− выявлять связи языковых фактов с сознанием и культурой народа;</w:t>
            </w:r>
          </w:p>
          <w:p w14:paraId="774362F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− выявлять универсальные и специфические характеристики языковых процессов; </w:t>
            </w:r>
          </w:p>
          <w:p w14:paraId="6F397E1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− выявлять универсальные характеристики отечественного литературного процесса;</w:t>
            </w:r>
          </w:p>
          <w:p w14:paraId="0BA8342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−проводить сравнительно-типологические исследования в области развития отечественного и европейского литературного процесса;</w:t>
            </w:r>
          </w:p>
          <w:p w14:paraId="4EE6256B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– проявлять культуру  научно-методического и педагогического мышления в сфере профессиональной деятельности, ее планирования и прогнозирования результатов</w:t>
            </w:r>
          </w:p>
          <w:p w14:paraId="6E3664D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− решать конкретные задачи, связанные с дальнейшей профессиональной деятельностью магистранта;</w:t>
            </w:r>
          </w:p>
          <w:p w14:paraId="37C8812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9F3C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− </w:t>
            </w:r>
            <w:r w:rsidRPr="009F3C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осуществлять профессиональное и личностное самообразование, проектирование дальнейшего образовательного маршрута и профессиональной карьеры.</w:t>
            </w:r>
          </w:p>
        </w:tc>
      </w:tr>
    </w:tbl>
    <w:p w14:paraId="68EBAC75" w14:textId="77777777" w:rsidR="009F3CF9" w:rsidRPr="009F3CF9" w:rsidRDefault="009F3CF9" w:rsidP="009F3CF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2. Требования к уровню подготовки выпускника</w:t>
      </w:r>
    </w:p>
    <w:p w14:paraId="3443F1A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В рамках выполнения выпускной квалификационной работы оценивается степень соответствия практической и теоретической подготовленности выпускника к выполнению задач профессиональной деятельности, степени освоения компетенций установленных ФГОС ВО и ОПОП Мининского университета.</w:t>
      </w:r>
    </w:p>
    <w:p w14:paraId="2D9B4647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ФГОС ВО и ОПОП Мининского университета по направлению подготовки 44.04.01 Педагогическое образование, профиль подготовки – Преподавание русского языка как иностранного, выпускник должен быть подготовлен к следующим </w:t>
      </w: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>типам задач профессиональной деятельности</w:t>
      </w:r>
      <w:r w:rsidRPr="009F3CF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8E3CFC2" w14:textId="77777777" w:rsidR="009F3CF9" w:rsidRPr="009F3CF9" w:rsidRDefault="009F3CF9" w:rsidP="009F3CF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педагогической</w:t>
      </w:r>
    </w:p>
    <w:p w14:paraId="16A627A3" w14:textId="77777777" w:rsidR="009F3CF9" w:rsidRPr="009F3CF9" w:rsidRDefault="009F3CF9" w:rsidP="009F3CF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научно-исследовательской</w:t>
      </w:r>
    </w:p>
    <w:p w14:paraId="7F4B49BD" w14:textId="77777777" w:rsidR="009F3CF9" w:rsidRPr="009F3CF9" w:rsidRDefault="009F3CF9" w:rsidP="009F3CF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lastRenderedPageBreak/>
        <w:t>проектной</w:t>
      </w:r>
    </w:p>
    <w:p w14:paraId="0658DA57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ФГОС ВО и ОПОП Мининского университета по направлению подготовки 44.04.01 Педагогическое образование, профиль подготовки – Преподавание русского языка как иностранного, выпускник должен быть подготовлен к решению следующих </w:t>
      </w: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>задач профессиональной деятельности</w:t>
      </w:r>
      <w:r w:rsidRPr="009F3CF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9BCE6B1" w14:textId="77777777" w:rsidR="009F3CF9" w:rsidRPr="009F3CF9" w:rsidRDefault="009F3CF9" w:rsidP="009F3CF9">
      <w:pPr>
        <w:numPr>
          <w:ilvl w:val="0"/>
          <w:numId w:val="5"/>
        </w:numPr>
        <w:shd w:val="clear" w:color="auto" w:fill="FFFFFF"/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3CF9">
        <w:rPr>
          <w:rFonts w:ascii="Times New Roman" w:eastAsia="Calibri" w:hAnsi="Times New Roman" w:cs="Times New Roman"/>
          <w:i/>
          <w:sz w:val="28"/>
          <w:szCs w:val="28"/>
        </w:rPr>
        <w:t>в области педагогической деятельности:</w:t>
      </w:r>
    </w:p>
    <w:p w14:paraId="7EEAD8C8" w14:textId="77777777" w:rsidR="009F3CF9" w:rsidRPr="009F3CF9" w:rsidRDefault="009F3CF9" w:rsidP="009F3CF9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изучение возможностей, потребностей и достижений обучающихся в зависимости от уровня осваиваемой образовательной программы;</w:t>
      </w:r>
    </w:p>
    <w:p w14:paraId="128B719C" w14:textId="77777777" w:rsidR="009F3CF9" w:rsidRPr="009F3CF9" w:rsidRDefault="009F3CF9" w:rsidP="009F3CF9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организация процесса обучения и воспитания в сфере образования с использованием технологий, отражающих специфику предметной области и соответствующих возрастным и психофизическим особенностям обучающихся, в том числе их особым образовательным потребностям;</w:t>
      </w:r>
    </w:p>
    <w:p w14:paraId="0A923861" w14:textId="77777777" w:rsidR="009F3CF9" w:rsidRPr="009F3CF9" w:rsidRDefault="009F3CF9" w:rsidP="009F3CF9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организация взаимодействия с коллегами, родителями, социальными партнерами, в том числе иностранными;</w:t>
      </w:r>
    </w:p>
    <w:p w14:paraId="26899863" w14:textId="77777777" w:rsidR="009F3CF9" w:rsidRPr="009F3CF9" w:rsidRDefault="009F3CF9" w:rsidP="009F3CF9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осуществление профессионального самообразования и личностного роста;</w:t>
      </w:r>
    </w:p>
    <w:p w14:paraId="07A7DBD2" w14:textId="77777777" w:rsidR="009F3CF9" w:rsidRPr="009F3CF9" w:rsidRDefault="009F3CF9" w:rsidP="009F3CF9">
      <w:pPr>
        <w:numPr>
          <w:ilvl w:val="0"/>
          <w:numId w:val="5"/>
        </w:num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3CF9">
        <w:rPr>
          <w:rFonts w:ascii="Times New Roman" w:eastAsia="Calibri" w:hAnsi="Times New Roman" w:cs="Times New Roman"/>
          <w:i/>
          <w:sz w:val="28"/>
          <w:szCs w:val="28"/>
        </w:rPr>
        <w:t>в области научно-исследовательской деятельности:</w:t>
      </w:r>
    </w:p>
    <w:p w14:paraId="4DA8B033" w14:textId="77777777" w:rsidR="009F3CF9" w:rsidRPr="009F3CF9" w:rsidRDefault="009F3CF9" w:rsidP="009F3CF9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анализ, систематизация и обобщение результатов научных исследований в сфере науки и образования путем применения комплекса исследовательских методов при решении конкретных научно-исследовательских задач;</w:t>
      </w:r>
    </w:p>
    <w:p w14:paraId="5B7C751C" w14:textId="77777777" w:rsidR="009F3CF9" w:rsidRPr="009F3CF9" w:rsidRDefault="009F3CF9" w:rsidP="009F3CF9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проведение и анализ результатов научного исследования в сфере науки и образования с использованием современных научных методов и технологий;</w:t>
      </w:r>
    </w:p>
    <w:p w14:paraId="50A5922E" w14:textId="77777777" w:rsidR="009F3CF9" w:rsidRPr="009F3CF9" w:rsidRDefault="009F3CF9" w:rsidP="009F3CF9">
      <w:pPr>
        <w:numPr>
          <w:ilvl w:val="0"/>
          <w:numId w:val="5"/>
        </w:num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3CF9">
        <w:rPr>
          <w:rFonts w:ascii="Times New Roman" w:eastAsia="Calibri" w:hAnsi="Times New Roman" w:cs="Times New Roman"/>
          <w:i/>
          <w:sz w:val="28"/>
          <w:szCs w:val="28"/>
        </w:rPr>
        <w:t>в области проектной деятельности:</w:t>
      </w:r>
    </w:p>
    <w:p w14:paraId="7AE5D4D6" w14:textId="77777777" w:rsidR="009F3CF9" w:rsidRPr="009F3CF9" w:rsidRDefault="009F3CF9" w:rsidP="009F3CF9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проектирование образовательных программ и индивидуальных образовательных маршрутов обучающихся;</w:t>
      </w:r>
    </w:p>
    <w:p w14:paraId="5E2305AF" w14:textId="77777777" w:rsidR="009F3CF9" w:rsidRPr="009F3CF9" w:rsidRDefault="009F3CF9" w:rsidP="009F3CF9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проектирование содержания учебных дисциплин (модулей), форм и методов контроля и контрольно-измерительных материалов;</w:t>
      </w:r>
    </w:p>
    <w:p w14:paraId="009DF2CE" w14:textId="77777777" w:rsidR="009F3CF9" w:rsidRPr="009F3CF9" w:rsidRDefault="009F3CF9" w:rsidP="009F3CF9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− проектирование образовательных сред, обеспечивающих качество образовательного процесса;</w:t>
      </w:r>
    </w:p>
    <w:p w14:paraId="46786F59" w14:textId="77777777" w:rsidR="009F3CF9" w:rsidRPr="009F3CF9" w:rsidRDefault="009F3CF9" w:rsidP="009F3CF9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 xml:space="preserve">− проектирование дальнейшего образовательного маршрута и профессиональной карьеры. </w:t>
      </w:r>
    </w:p>
    <w:p w14:paraId="1554911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В рамках проведения государственного экзамена проверятся степень сформированности у выпускника следующих компетенций: УК-1; УК-2; УК-3; УК-4; УК-5; УК-6; ОПК-1; ОПК-2; ОПК-3; ОПК-4; ОПК-5; ОПК-6; ОПК-7; ОПК-8; ПК-1; ПК-2; ПК-3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696"/>
        <w:gridCol w:w="2131"/>
        <w:gridCol w:w="1985"/>
        <w:gridCol w:w="2126"/>
      </w:tblGrid>
      <w:tr w:rsidR="009F3CF9" w:rsidRPr="009F3CF9" w14:paraId="70128346" w14:textId="77777777" w:rsidTr="00CE5C8C">
        <w:tc>
          <w:tcPr>
            <w:tcW w:w="1844" w:type="dxa"/>
            <w:vMerge w:val="restart"/>
            <w:shd w:val="clear" w:color="auto" w:fill="auto"/>
          </w:tcPr>
          <w:p w14:paraId="684FB41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696" w:type="dxa"/>
            <w:vMerge w:val="restart"/>
            <w:shd w:val="clear" w:color="auto" w:fill="auto"/>
          </w:tcPr>
          <w:p w14:paraId="54BBC24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Код и наименование </w:t>
            </w: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индикатора достижения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14:paraId="4219BA7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Степень сформированности индикатора достижения компетенции</w:t>
            </w:r>
          </w:p>
        </w:tc>
      </w:tr>
      <w:tr w:rsidR="009F3CF9" w:rsidRPr="009F3CF9" w14:paraId="36ACB8DC" w14:textId="77777777" w:rsidTr="00CE5C8C">
        <w:tc>
          <w:tcPr>
            <w:tcW w:w="1844" w:type="dxa"/>
            <w:vMerge/>
            <w:shd w:val="clear" w:color="auto" w:fill="auto"/>
          </w:tcPr>
          <w:p w14:paraId="114308C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14:paraId="53B5310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6926DF3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34E1C9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Пороговый</w:t>
            </w:r>
          </w:p>
        </w:tc>
      </w:tr>
      <w:tr w:rsidR="009F3CF9" w:rsidRPr="009F3CF9" w14:paraId="0C5DCED5" w14:textId="77777777" w:rsidTr="00CE5C8C">
        <w:tc>
          <w:tcPr>
            <w:tcW w:w="1844" w:type="dxa"/>
            <w:vMerge/>
            <w:shd w:val="clear" w:color="auto" w:fill="auto"/>
          </w:tcPr>
          <w:p w14:paraId="1B3C932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14:paraId="7DE5569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6236E2F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1985" w:type="dxa"/>
            <w:shd w:val="clear" w:color="auto" w:fill="auto"/>
          </w:tcPr>
          <w:p w14:paraId="6EAF473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2126" w:type="dxa"/>
            <w:shd w:val="clear" w:color="auto" w:fill="auto"/>
          </w:tcPr>
          <w:p w14:paraId="554D2A5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Критический</w:t>
            </w:r>
          </w:p>
        </w:tc>
      </w:tr>
      <w:tr w:rsidR="009F3CF9" w:rsidRPr="009F3CF9" w14:paraId="417CF3C6" w14:textId="77777777" w:rsidTr="00CE5C8C">
        <w:tc>
          <w:tcPr>
            <w:tcW w:w="9782" w:type="dxa"/>
            <w:gridSpan w:val="5"/>
            <w:shd w:val="clear" w:color="auto" w:fill="auto"/>
          </w:tcPr>
          <w:p w14:paraId="05D46D9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>Универсальные компетенции (УК)</w:t>
            </w:r>
          </w:p>
        </w:tc>
      </w:tr>
      <w:tr w:rsidR="009F3CF9" w:rsidRPr="009F3CF9" w14:paraId="285EA2EB" w14:textId="77777777" w:rsidTr="00CE5C8C">
        <w:trPr>
          <w:trHeight w:val="3276"/>
        </w:trPr>
        <w:tc>
          <w:tcPr>
            <w:tcW w:w="1844" w:type="dxa"/>
            <w:vMerge w:val="restart"/>
            <w:shd w:val="clear" w:color="auto" w:fill="auto"/>
          </w:tcPr>
          <w:p w14:paraId="71A0DC6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УК-1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696" w:type="dxa"/>
            <w:shd w:val="clear" w:color="auto" w:fill="auto"/>
          </w:tcPr>
          <w:p w14:paraId="43353836" w14:textId="77777777" w:rsidR="009F3CF9" w:rsidRPr="009F3CF9" w:rsidRDefault="009F3CF9" w:rsidP="009F3CF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УК-1.1.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Умеет анализировать проблемные ситуации, используя системный подход</w:t>
            </w:r>
          </w:p>
        </w:tc>
        <w:tc>
          <w:tcPr>
            <w:tcW w:w="2131" w:type="dxa"/>
            <w:shd w:val="clear" w:color="auto" w:fill="auto"/>
          </w:tcPr>
          <w:p w14:paraId="6BBA37C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Демонстрирует сформированные системные знания методов критического анализа и оценки современных научных теорий и научных проблем</w:t>
            </w:r>
          </w:p>
        </w:tc>
        <w:tc>
          <w:tcPr>
            <w:tcW w:w="1985" w:type="dxa"/>
            <w:shd w:val="clear" w:color="auto" w:fill="auto"/>
          </w:tcPr>
          <w:p w14:paraId="61FA7DB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Показывает общие, но не структурированные знания методов критического анализа и оценки современных научных теорий и научных проблем</w:t>
            </w:r>
          </w:p>
        </w:tc>
        <w:tc>
          <w:tcPr>
            <w:tcW w:w="2126" w:type="dxa"/>
            <w:shd w:val="clear" w:color="auto" w:fill="auto"/>
          </w:tcPr>
          <w:p w14:paraId="61B4FCB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Демонстрирует фрагментарные знания методов критического анализа и оценки современных научных теорий и научных проблем</w:t>
            </w:r>
          </w:p>
          <w:p w14:paraId="774EE2C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3CF9" w:rsidRPr="009F3CF9" w14:paraId="760D3B9E" w14:textId="77777777" w:rsidTr="00CE5C8C">
        <w:trPr>
          <w:trHeight w:val="3276"/>
        </w:trPr>
        <w:tc>
          <w:tcPr>
            <w:tcW w:w="1844" w:type="dxa"/>
            <w:vMerge/>
            <w:shd w:val="clear" w:color="auto" w:fill="auto"/>
          </w:tcPr>
          <w:p w14:paraId="519CD4E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14:paraId="089FAED5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УК-1.2.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способы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2131" w:type="dxa"/>
            <w:shd w:val="clear" w:color="auto" w:fill="auto"/>
          </w:tcPr>
          <w:p w14:paraId="7102D4D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Показывает сформированные системные знания методов генерирования новых идей при решении исследовательских и практических задач, в том числе междисциплинарных</w:t>
            </w:r>
          </w:p>
        </w:tc>
        <w:tc>
          <w:tcPr>
            <w:tcW w:w="1985" w:type="dxa"/>
            <w:shd w:val="clear" w:color="auto" w:fill="auto"/>
          </w:tcPr>
          <w:p w14:paraId="14ACA73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общие, но не структурированные знания методов генерирования новых идей при решении исследовательских и практических задач</w:t>
            </w:r>
          </w:p>
        </w:tc>
        <w:tc>
          <w:tcPr>
            <w:tcW w:w="2126" w:type="dxa"/>
            <w:shd w:val="clear" w:color="auto" w:fill="auto"/>
          </w:tcPr>
          <w:p w14:paraId="3E985BF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фрагментарные знания методов генерирования новых идей при решении исследовательских и практических задач</w:t>
            </w:r>
          </w:p>
        </w:tc>
      </w:tr>
      <w:tr w:rsidR="009F3CF9" w:rsidRPr="009F3CF9" w14:paraId="28EAEECE" w14:textId="77777777" w:rsidTr="00CE5C8C">
        <w:trPr>
          <w:trHeight w:val="1272"/>
        </w:trPr>
        <w:tc>
          <w:tcPr>
            <w:tcW w:w="1844" w:type="dxa"/>
            <w:vMerge w:val="restart"/>
            <w:shd w:val="clear" w:color="auto" w:fill="auto"/>
          </w:tcPr>
          <w:p w14:paraId="74B5064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УК-2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управлять проектом на всех этапах его жизненного цикла</w:t>
            </w:r>
          </w:p>
        </w:tc>
        <w:tc>
          <w:tcPr>
            <w:tcW w:w="1696" w:type="dxa"/>
            <w:shd w:val="clear" w:color="auto" w:fill="auto"/>
          </w:tcPr>
          <w:p w14:paraId="5FBE783B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УК-2.1.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знание этапов жизненного цикла проекта, методов и инструментов управления проектом на каждом из этапов</w:t>
            </w:r>
          </w:p>
        </w:tc>
        <w:tc>
          <w:tcPr>
            <w:tcW w:w="2131" w:type="dxa"/>
            <w:shd w:val="clear" w:color="auto" w:fill="auto"/>
          </w:tcPr>
          <w:p w14:paraId="2917505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CF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 w:bidi="en-US"/>
              </w:rPr>
              <w:t>Сформирована способность комплексно планировать последовательность этапов проекта, компетентного отбора адекватных методов, и инструментов управления проектом, с учетом проблемных ситуаций и рисков</w:t>
            </w:r>
          </w:p>
          <w:p w14:paraId="7E7107F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14AA48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CF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 w:bidi="en-US"/>
              </w:rPr>
              <w:t>Сформирована в целом способность планировать последовательность этапов проекта, отбора адекватных методов, и инструментов управления проектом, с учетом проблемных ситуаций и рисков</w:t>
            </w:r>
          </w:p>
          <w:p w14:paraId="3797CD1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55A43F6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планировать некоторые этапы проекта и фрагментарно отбирать методы</w:t>
            </w:r>
          </w:p>
          <w:p w14:paraId="19212DE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проектом</w:t>
            </w:r>
          </w:p>
        </w:tc>
      </w:tr>
      <w:tr w:rsidR="009F3CF9" w:rsidRPr="009F3CF9" w14:paraId="4CAA0921" w14:textId="77777777" w:rsidTr="00CE5C8C">
        <w:trPr>
          <w:trHeight w:val="1272"/>
        </w:trPr>
        <w:tc>
          <w:tcPr>
            <w:tcW w:w="1844" w:type="dxa"/>
            <w:vMerge/>
            <w:shd w:val="clear" w:color="auto" w:fill="auto"/>
          </w:tcPr>
          <w:p w14:paraId="57D8204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14:paraId="195B8D5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УК-2.2.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методы и</w:t>
            </w: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инструменты</w:t>
            </w: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проектом для решения профессиональных задач</w:t>
            </w:r>
          </w:p>
        </w:tc>
        <w:tc>
          <w:tcPr>
            <w:tcW w:w="2131" w:type="dxa"/>
            <w:shd w:val="clear" w:color="auto" w:fill="auto"/>
          </w:tcPr>
          <w:p w14:paraId="684A80B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 демонстрирует навыки квалифицированного использования адекватных инструментов и методов управления проектом для решения профессиональных задач</w:t>
            </w:r>
          </w:p>
        </w:tc>
        <w:tc>
          <w:tcPr>
            <w:tcW w:w="1985" w:type="dxa"/>
            <w:shd w:val="clear" w:color="auto" w:fill="auto"/>
          </w:tcPr>
          <w:p w14:paraId="0D38260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навыки использования адекватных инструментов и методов управления проектом для решения профессиональных задач</w:t>
            </w:r>
          </w:p>
        </w:tc>
        <w:tc>
          <w:tcPr>
            <w:tcW w:w="2126" w:type="dxa"/>
            <w:shd w:val="clear" w:color="auto" w:fill="auto"/>
          </w:tcPr>
          <w:p w14:paraId="3E187E1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навыки фрагментарного использования адекватных инструментов и методов управления проектом для решения профессиональных задач</w:t>
            </w:r>
          </w:p>
        </w:tc>
      </w:tr>
      <w:tr w:rsidR="009F3CF9" w:rsidRPr="009F3CF9" w14:paraId="1CA53199" w14:textId="77777777" w:rsidTr="00CE5C8C">
        <w:trPr>
          <w:trHeight w:val="174"/>
        </w:trPr>
        <w:tc>
          <w:tcPr>
            <w:tcW w:w="1844" w:type="dxa"/>
            <w:vMerge w:val="restart"/>
            <w:shd w:val="clear" w:color="auto" w:fill="auto"/>
          </w:tcPr>
          <w:p w14:paraId="322D097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УК-3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696" w:type="dxa"/>
            <w:shd w:val="clear" w:color="auto" w:fill="auto"/>
          </w:tcPr>
          <w:p w14:paraId="04D1B35E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УК-3.1.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знание</w:t>
            </w:r>
            <w:r w:rsidRPr="009F3CF9">
              <w:rPr>
                <w:rFonts w:ascii="Arial" w:eastAsia="Calibri" w:hAnsi="Arial" w:cs="Arial"/>
                <w:color w:val="3E4447"/>
                <w:sz w:val="24"/>
                <w:szCs w:val="24"/>
                <w:shd w:val="clear" w:color="auto" w:fill="FFFFFF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методов формирования команды и управления командной работой</w:t>
            </w:r>
          </w:p>
          <w:p w14:paraId="7BDABE0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11B97BD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системные знания по организации командной работы, принципов адаптации, мотивации членов команды для достижения поставленной цели</w:t>
            </w:r>
          </w:p>
        </w:tc>
        <w:tc>
          <w:tcPr>
            <w:tcW w:w="1985" w:type="dxa"/>
            <w:shd w:val="clear" w:color="auto" w:fill="auto"/>
          </w:tcPr>
          <w:p w14:paraId="13D1E5C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в целом знания по организации командной работы, принципов адаптации, мотивации членов команды для достижения поставленной цели</w:t>
            </w:r>
          </w:p>
        </w:tc>
        <w:tc>
          <w:tcPr>
            <w:tcW w:w="2126" w:type="dxa"/>
            <w:shd w:val="clear" w:color="auto" w:fill="auto"/>
          </w:tcPr>
          <w:p w14:paraId="76685C2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фрагментарно знания по организации командной работы для достижения поставленной цели</w:t>
            </w:r>
          </w:p>
        </w:tc>
      </w:tr>
      <w:tr w:rsidR="009F3CF9" w:rsidRPr="009F3CF9" w14:paraId="255B464F" w14:textId="77777777" w:rsidTr="00CE5C8C">
        <w:trPr>
          <w:trHeight w:val="174"/>
        </w:trPr>
        <w:tc>
          <w:tcPr>
            <w:tcW w:w="1844" w:type="dxa"/>
            <w:vMerge/>
            <w:shd w:val="clear" w:color="auto" w:fill="auto"/>
          </w:tcPr>
          <w:p w14:paraId="086C68D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41FDD02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УК-3.2.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2131" w:type="dxa"/>
            <w:shd w:val="clear" w:color="auto" w:fill="auto"/>
          </w:tcPr>
          <w:p w14:paraId="4128154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комплексного планирования</w:t>
            </w:r>
          </w:p>
          <w:p w14:paraId="39C62BB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 работы, рационального распределения поручений, обсуждения разных идей и мнений для достижения цели командной работы</w:t>
            </w:r>
          </w:p>
        </w:tc>
        <w:tc>
          <w:tcPr>
            <w:tcW w:w="1985" w:type="dxa"/>
            <w:shd w:val="clear" w:color="auto" w:fill="auto"/>
          </w:tcPr>
          <w:p w14:paraId="02874E1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планирования</w:t>
            </w:r>
          </w:p>
          <w:p w14:paraId="1BCC917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 работы, распределения поручений, обсуждения разных идей и мнений для достижения цели командной работы</w:t>
            </w:r>
          </w:p>
        </w:tc>
        <w:tc>
          <w:tcPr>
            <w:tcW w:w="2126" w:type="dxa"/>
            <w:shd w:val="clear" w:color="auto" w:fill="auto"/>
          </w:tcPr>
          <w:p w14:paraId="11F46CE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способность планирования</w:t>
            </w:r>
          </w:p>
          <w:p w14:paraId="6902A40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 работы, распределения поручений для достижения цели командной работы</w:t>
            </w:r>
          </w:p>
        </w:tc>
      </w:tr>
      <w:tr w:rsidR="009F3CF9" w:rsidRPr="009F3CF9" w14:paraId="40A6FFE3" w14:textId="77777777" w:rsidTr="00CE5C8C">
        <w:trPr>
          <w:trHeight w:val="116"/>
        </w:trPr>
        <w:tc>
          <w:tcPr>
            <w:tcW w:w="1844" w:type="dxa"/>
            <w:vMerge w:val="restart"/>
            <w:shd w:val="clear" w:color="auto" w:fill="auto"/>
          </w:tcPr>
          <w:p w14:paraId="39A50D28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УК-4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Способен применять современные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1696" w:type="dxa"/>
            <w:shd w:val="clear" w:color="auto" w:fill="auto"/>
          </w:tcPr>
          <w:p w14:paraId="0BF683D0" w14:textId="77777777" w:rsidR="009F3CF9" w:rsidRPr="009F3CF9" w:rsidRDefault="009F3CF9" w:rsidP="009F3CF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УК-4.1.</w:t>
            </w: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Редактирует, составляет и переводит различные </w:t>
            </w: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академические тексты в том числе на иностранном(ых) языке(ах)</w:t>
            </w:r>
          </w:p>
          <w:p w14:paraId="0B2B729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1CD7F54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интегративные умения создавать письменные академические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тексты, редактировать и выполнять их перевод с иностранного (-ых) на государственный язык и обратно, используя современные коммуникативные технологии</w:t>
            </w:r>
          </w:p>
        </w:tc>
        <w:tc>
          <w:tcPr>
            <w:tcW w:w="1985" w:type="dxa"/>
            <w:shd w:val="clear" w:color="auto" w:fill="auto"/>
          </w:tcPr>
          <w:p w14:paraId="23E895C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способность создавать письменные академические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тексты, и выполнять их перевод с иностранного (-ых) на государственный язык и обратно, используя современные коммуникативные технологии</w:t>
            </w:r>
          </w:p>
        </w:tc>
        <w:tc>
          <w:tcPr>
            <w:tcW w:w="2126" w:type="dxa"/>
            <w:shd w:val="clear" w:color="auto" w:fill="auto"/>
          </w:tcPr>
          <w:p w14:paraId="2CC5F07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навыки создавать письменные академические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тексты, и выполнять их перевод с иностранного (-ых) на государственный язык, используя современные коммуникативные технологии</w:t>
            </w:r>
          </w:p>
        </w:tc>
      </w:tr>
      <w:tr w:rsidR="009F3CF9" w:rsidRPr="009F3CF9" w14:paraId="633834A7" w14:textId="77777777" w:rsidTr="00CE5C8C">
        <w:trPr>
          <w:trHeight w:val="116"/>
        </w:trPr>
        <w:tc>
          <w:tcPr>
            <w:tcW w:w="1844" w:type="dxa"/>
            <w:vMerge/>
            <w:shd w:val="clear" w:color="auto" w:fill="auto"/>
          </w:tcPr>
          <w:p w14:paraId="61B38E90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4071281E" w14:textId="77777777" w:rsidR="009F3CF9" w:rsidRPr="009F3CF9" w:rsidRDefault="009F3CF9" w:rsidP="009F3CF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УК-4.2.</w:t>
            </w: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Представляет результаты академической и профессиональной деятельности на публичных мероприятиях, включая международные,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на иностранном(ых) языке(ах)</w:t>
            </w:r>
          </w:p>
        </w:tc>
        <w:tc>
          <w:tcPr>
            <w:tcW w:w="2131" w:type="dxa"/>
            <w:shd w:val="clear" w:color="auto" w:fill="auto"/>
          </w:tcPr>
          <w:p w14:paraId="501CDFC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исчерпывающе и компетентно представлять на русском и иностранном языке результаты научной и профессиональной педагогической деятельности на научных, научно-практических, методических мероприятиях, в том числе и международных</w:t>
            </w:r>
          </w:p>
        </w:tc>
        <w:tc>
          <w:tcPr>
            <w:tcW w:w="1985" w:type="dxa"/>
            <w:shd w:val="clear" w:color="auto" w:fill="auto"/>
          </w:tcPr>
          <w:p w14:paraId="7EC1260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представлять на русском и иностранном языке результаты научной и профессиональной педагогической деятельности на научных, научно-практических, методических мероприятиях, в том числе и международных</w:t>
            </w:r>
          </w:p>
        </w:tc>
        <w:tc>
          <w:tcPr>
            <w:tcW w:w="2126" w:type="dxa"/>
            <w:shd w:val="clear" w:color="auto" w:fill="auto"/>
          </w:tcPr>
          <w:p w14:paraId="52DC29B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представлять на русском и иностранном языке результаты научной и профессиональной педагогической деятельности на научных, научно-практических, методических мероприятиях</w:t>
            </w:r>
          </w:p>
        </w:tc>
      </w:tr>
      <w:tr w:rsidR="009F3CF9" w:rsidRPr="009F3CF9" w14:paraId="0B655EB1" w14:textId="77777777" w:rsidTr="00CE5C8C">
        <w:trPr>
          <w:trHeight w:val="116"/>
        </w:trPr>
        <w:tc>
          <w:tcPr>
            <w:tcW w:w="1844" w:type="dxa"/>
            <w:vMerge/>
            <w:shd w:val="clear" w:color="auto" w:fill="auto"/>
          </w:tcPr>
          <w:p w14:paraId="7E48E433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4D676A3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УК-4.3.</w:t>
            </w: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Демонстрирует умения участвовать в научной дискуссии в процессе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академического и профессионального взаимодействия</w:t>
            </w:r>
          </w:p>
        </w:tc>
        <w:tc>
          <w:tcPr>
            <w:tcW w:w="2131" w:type="dxa"/>
            <w:shd w:val="clear" w:color="auto" w:fill="auto"/>
          </w:tcPr>
          <w:p w14:paraId="1361C8C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интегративные умения использовать диалогическое общение для сотрудничества в академической коммуникации </w:t>
            </w:r>
          </w:p>
          <w:p w14:paraId="296007C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41751C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способность использовать диалогическое общение для сотрудничества в академической коммуникации </w:t>
            </w:r>
          </w:p>
          <w:p w14:paraId="6DAA36FB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360C31A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способность в отдельных случаях использовать диалогическое общение для сотрудничества в академической коммуникации </w:t>
            </w:r>
          </w:p>
          <w:p w14:paraId="0CD9678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3CF9" w:rsidRPr="009F3CF9" w14:paraId="5A9A2C29" w14:textId="77777777" w:rsidTr="00CE5C8C">
        <w:trPr>
          <w:trHeight w:val="1376"/>
        </w:trPr>
        <w:tc>
          <w:tcPr>
            <w:tcW w:w="1844" w:type="dxa"/>
            <w:vMerge w:val="restart"/>
            <w:shd w:val="clear" w:color="auto" w:fill="auto"/>
          </w:tcPr>
          <w:p w14:paraId="4AEE6C10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УК-5.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696" w:type="dxa"/>
            <w:shd w:val="clear" w:color="auto" w:fill="auto"/>
          </w:tcPr>
          <w:p w14:paraId="37B491C2" w14:textId="77777777" w:rsidR="009F3CF9" w:rsidRPr="009F3CF9" w:rsidRDefault="009F3CF9" w:rsidP="009F3CF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УК-5.1. </w:t>
            </w: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14:paraId="25488131" w14:textId="77777777" w:rsidR="009F3CF9" w:rsidRPr="009F3CF9" w:rsidRDefault="009F3CF9" w:rsidP="009F3CF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6990F3B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полностью сформированную способность анализировать и учитывать разнообразие систем ценностей различных культур в процессе межкультурного взаимодействия в контексте профессиональной деятельности</w:t>
            </w:r>
          </w:p>
        </w:tc>
        <w:tc>
          <w:tcPr>
            <w:tcW w:w="1985" w:type="dxa"/>
            <w:shd w:val="clear" w:color="auto" w:fill="auto"/>
          </w:tcPr>
          <w:p w14:paraId="78E389A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способность анализировать и учитывать в большинстве случаев разнообразие систем ценностей различных культур в процессе межкультурного взаимодействия в контексте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4C25A0E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 частично сформированную способность анализировать и учитывать в отдельных случаях разнообразие систем ценностей различных культур в процессе межкультурного взаимодействия в контексте профессиональной деятельности</w:t>
            </w:r>
          </w:p>
        </w:tc>
      </w:tr>
      <w:tr w:rsidR="009F3CF9" w:rsidRPr="009F3CF9" w14:paraId="648580BE" w14:textId="77777777" w:rsidTr="00CE5C8C">
        <w:trPr>
          <w:trHeight w:val="1376"/>
        </w:trPr>
        <w:tc>
          <w:tcPr>
            <w:tcW w:w="1844" w:type="dxa"/>
            <w:vMerge/>
            <w:shd w:val="clear" w:color="auto" w:fill="auto"/>
          </w:tcPr>
          <w:p w14:paraId="679CF8DC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0C03F335" w14:textId="77777777" w:rsidR="009F3CF9" w:rsidRPr="009F3CF9" w:rsidRDefault="009F3CF9" w:rsidP="009F3CF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УК-5.2.</w:t>
            </w: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14:paraId="0E95DF3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26A12C3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устойчиво сформированный навык уважительного отношения к историческому наследию и социокультурным и конфессиональным традициям различных социальных групп, в контексте профессиональной деятельности</w:t>
            </w:r>
          </w:p>
        </w:tc>
        <w:tc>
          <w:tcPr>
            <w:tcW w:w="1985" w:type="dxa"/>
            <w:shd w:val="clear" w:color="auto" w:fill="auto"/>
          </w:tcPr>
          <w:p w14:paraId="10299DF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навык уважительного отношения к историческому наследию и социокультурным и конфессиональным традициям различных социальных групп, в контексте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279D9C6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 отдельных случаях навык уважительного отношения к историческому наследию и социокультурным и конфессиональным традициям различных социальных групп, в контексте профессиональной деятельности</w:t>
            </w:r>
          </w:p>
        </w:tc>
      </w:tr>
      <w:tr w:rsidR="009F3CF9" w:rsidRPr="009F3CF9" w14:paraId="3F050BEA" w14:textId="77777777" w:rsidTr="00CE5C8C">
        <w:trPr>
          <w:trHeight w:val="1376"/>
        </w:trPr>
        <w:tc>
          <w:tcPr>
            <w:tcW w:w="1844" w:type="dxa"/>
            <w:vMerge/>
            <w:shd w:val="clear" w:color="auto" w:fill="auto"/>
          </w:tcPr>
          <w:p w14:paraId="70A8DFBF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199CA3B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УК-5.3.</w:t>
            </w: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</w:t>
            </w:r>
            <w:r w:rsidRPr="009F3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2131" w:type="dxa"/>
            <w:shd w:val="clear" w:color="auto" w:fill="auto"/>
          </w:tcPr>
          <w:p w14:paraId="29416AB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полностью сформированное умение недискриминационно и конструктивно взаимодействовать с людьми с учетом их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1985" w:type="dxa"/>
            <w:shd w:val="clear" w:color="auto" w:fill="auto"/>
          </w:tcPr>
          <w:p w14:paraId="4DA8A48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умение недискриминационной и в целом конструктивно взаимодействовать с людьми с учетом их социокультурных особенностей в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целях успешного выполнения профессиональных задач и усиления социальной интеграции</w:t>
            </w:r>
          </w:p>
        </w:tc>
        <w:tc>
          <w:tcPr>
            <w:tcW w:w="2126" w:type="dxa"/>
            <w:shd w:val="clear" w:color="auto" w:fill="auto"/>
          </w:tcPr>
          <w:p w14:paraId="59BCE75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частично сформированное умение недискриминационно взаимодействовать с людьми с учетом их социокультурных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особенностей в целях успешного выполнения профессиональных задач и усиления социальной интеграции</w:t>
            </w:r>
          </w:p>
        </w:tc>
      </w:tr>
      <w:tr w:rsidR="009F3CF9" w:rsidRPr="009F3CF9" w14:paraId="7F664DF1" w14:textId="77777777" w:rsidTr="00CE5C8C">
        <w:trPr>
          <w:trHeight w:val="2292"/>
        </w:trPr>
        <w:tc>
          <w:tcPr>
            <w:tcW w:w="1844" w:type="dxa"/>
            <w:vMerge w:val="restart"/>
            <w:shd w:val="clear" w:color="auto" w:fill="auto"/>
          </w:tcPr>
          <w:p w14:paraId="3FA6F922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696" w:type="dxa"/>
            <w:shd w:val="clear" w:color="auto" w:fill="auto"/>
          </w:tcPr>
          <w:p w14:paraId="03B06120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УК-6.1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14:paraId="208ABEF3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05CC3E3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 демонстрирует сформированное умение оценивать и планировать перспективные цели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</w:tc>
        <w:tc>
          <w:tcPr>
            <w:tcW w:w="1985" w:type="dxa"/>
            <w:shd w:val="clear" w:color="auto" w:fill="auto"/>
          </w:tcPr>
          <w:p w14:paraId="077B272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оценивать и планировать перспективные цели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</w:tc>
        <w:tc>
          <w:tcPr>
            <w:tcW w:w="2126" w:type="dxa"/>
            <w:shd w:val="clear" w:color="auto" w:fill="auto"/>
          </w:tcPr>
          <w:p w14:paraId="1A991FD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умение оценивать и планировать перспективные цели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</w:tc>
      </w:tr>
      <w:tr w:rsidR="009F3CF9" w:rsidRPr="009F3CF9" w14:paraId="42B3E32A" w14:textId="77777777" w:rsidTr="00CE5C8C">
        <w:trPr>
          <w:trHeight w:val="2292"/>
        </w:trPr>
        <w:tc>
          <w:tcPr>
            <w:tcW w:w="1844" w:type="dxa"/>
            <w:vMerge/>
            <w:shd w:val="clear" w:color="auto" w:fill="auto"/>
          </w:tcPr>
          <w:p w14:paraId="12C91F86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14:paraId="48CB0CA7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УК-6.2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. Определяет способы совершенствования собственной деятельности и ее приоритеты на основе самооценки</w:t>
            </w:r>
          </w:p>
          <w:p w14:paraId="30B14C9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1CD51D1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Систематически демонстрирует сформированное умение критически оценивать эффективность использования собственного времени и других ресурсов при решении поставленных задач, а также относительно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полученного результата</w:t>
            </w:r>
          </w:p>
        </w:tc>
        <w:tc>
          <w:tcPr>
            <w:tcW w:w="1985" w:type="dxa"/>
            <w:shd w:val="clear" w:color="auto" w:fill="auto"/>
          </w:tcPr>
          <w:p w14:paraId="36C9F77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умение критически оценивать эффективность использования собственного времени и других ресурсов при решении поставленных задач, а также относительно полученного результата</w:t>
            </w:r>
          </w:p>
        </w:tc>
        <w:tc>
          <w:tcPr>
            <w:tcW w:w="2126" w:type="dxa"/>
            <w:shd w:val="clear" w:color="auto" w:fill="auto"/>
          </w:tcPr>
          <w:p w14:paraId="7D2655BB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фрагментарно умение критически оценивать эффективность использования собственного времени и других ресурсов при решении поставленных задач, а также относительно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полученного результата</w:t>
            </w:r>
          </w:p>
        </w:tc>
      </w:tr>
      <w:tr w:rsidR="009F3CF9" w:rsidRPr="009F3CF9" w14:paraId="69E0C84A" w14:textId="77777777" w:rsidTr="00CE5C8C">
        <w:trPr>
          <w:trHeight w:val="2292"/>
        </w:trPr>
        <w:tc>
          <w:tcPr>
            <w:tcW w:w="1844" w:type="dxa"/>
            <w:vMerge/>
            <w:shd w:val="clear" w:color="auto" w:fill="auto"/>
          </w:tcPr>
          <w:p w14:paraId="0A1EA265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14:paraId="5448B1E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УК-6.3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  <w:tc>
          <w:tcPr>
            <w:tcW w:w="2131" w:type="dxa"/>
            <w:shd w:val="clear" w:color="auto" w:fill="auto"/>
          </w:tcPr>
          <w:p w14:paraId="03DD505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 демонстрирует сформированное владение индивидуально значимыми способами выстраивания своей образовательной траектории, самосовершенствования с учетом внутренних и внешних условий реализации конкретной профессиональной деятельности</w:t>
            </w:r>
          </w:p>
        </w:tc>
        <w:tc>
          <w:tcPr>
            <w:tcW w:w="1985" w:type="dxa"/>
            <w:shd w:val="clear" w:color="auto" w:fill="auto"/>
          </w:tcPr>
          <w:p w14:paraId="5C5F211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владение индивидуально значимыми способами выстраивания своей образовательной траектории, самосовершенствования с учетом внутренних и внешних условий реализации конкретной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4886791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владение индивидуально значимыми способами выстраивания своей образовательной траектории, самосовершенствования с учетом внутренних и внешних условий реализации конкретной профессиональной деятельности</w:t>
            </w:r>
          </w:p>
        </w:tc>
      </w:tr>
      <w:tr w:rsidR="009F3CF9" w:rsidRPr="009F3CF9" w14:paraId="49D15C9D" w14:textId="77777777" w:rsidTr="00CE5C8C">
        <w:trPr>
          <w:trHeight w:val="116"/>
        </w:trPr>
        <w:tc>
          <w:tcPr>
            <w:tcW w:w="1844" w:type="dxa"/>
            <w:shd w:val="clear" w:color="auto" w:fill="auto"/>
          </w:tcPr>
          <w:p w14:paraId="6F70A3A9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4F436FF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692C6F2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8B17CD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14:paraId="7C0E409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3CF9" w:rsidRPr="009F3CF9" w14:paraId="09BE6A5C" w14:textId="77777777" w:rsidTr="00CE5C8C">
        <w:tc>
          <w:tcPr>
            <w:tcW w:w="9782" w:type="dxa"/>
            <w:gridSpan w:val="5"/>
            <w:shd w:val="clear" w:color="auto" w:fill="auto"/>
          </w:tcPr>
          <w:p w14:paraId="7FDAD8D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>Общепрофессиональные компетенции (ОПК)</w:t>
            </w:r>
          </w:p>
        </w:tc>
      </w:tr>
      <w:tr w:rsidR="009F3CF9" w:rsidRPr="009F3CF9" w14:paraId="26B4B54B" w14:textId="77777777" w:rsidTr="00CE5C8C">
        <w:trPr>
          <w:trHeight w:val="83"/>
        </w:trPr>
        <w:tc>
          <w:tcPr>
            <w:tcW w:w="1844" w:type="dxa"/>
            <w:vMerge w:val="restart"/>
            <w:shd w:val="clear" w:color="auto" w:fill="auto"/>
          </w:tcPr>
          <w:p w14:paraId="6902F76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1696" w:type="dxa"/>
            <w:shd w:val="clear" w:color="auto" w:fill="auto"/>
          </w:tcPr>
          <w:p w14:paraId="31DA1C29" w14:textId="77777777" w:rsidR="009F3CF9" w:rsidRPr="009F3CF9" w:rsidRDefault="009F3CF9" w:rsidP="009F3CF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ОПК-1.1.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2131" w:type="dxa"/>
            <w:shd w:val="clear" w:color="auto" w:fill="auto"/>
          </w:tcPr>
          <w:p w14:paraId="1777206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</w:rPr>
              <w:t xml:space="preserve">Показывает способность самостоятельно корректировать задачи и проектировать этапы профессиональной карьеры, основываясь на нормах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правовых актов в сфере образования и профессиональной этики</w:t>
            </w:r>
          </w:p>
        </w:tc>
        <w:tc>
          <w:tcPr>
            <w:tcW w:w="1985" w:type="dxa"/>
            <w:shd w:val="clear" w:color="auto" w:fill="auto"/>
          </w:tcPr>
          <w:p w14:paraId="502291D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</w:rPr>
              <w:t xml:space="preserve">Демонстрирует частично способность самостоятельно корректировать задачи и проектировать этапы профессиональной карьеры, основываясь на нормах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правовых актов в сфере образования и профессиональной этики</w:t>
            </w:r>
          </w:p>
        </w:tc>
        <w:tc>
          <w:tcPr>
            <w:tcW w:w="2126" w:type="dxa"/>
            <w:shd w:val="clear" w:color="auto" w:fill="auto"/>
          </w:tcPr>
          <w:p w14:paraId="5940D19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Затрудняется </w:t>
            </w:r>
            <w:r w:rsidRPr="009F3CF9">
              <w:rPr>
                <w:rFonts w:ascii="Times New Roman" w:eastAsia="Calibri" w:hAnsi="Times New Roman" w:cs="Times New Roman"/>
                <w:sz w:val="24"/>
              </w:rPr>
              <w:t xml:space="preserve">самостоятельно корректировать задачи и проектировать этапы профессиональной карьеры, основываясь на нормах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правовых актов в сфере образования и профессиональной этики</w:t>
            </w:r>
          </w:p>
        </w:tc>
      </w:tr>
      <w:tr w:rsidR="009F3CF9" w:rsidRPr="009F3CF9" w14:paraId="4F4B589B" w14:textId="77777777" w:rsidTr="00CE5C8C">
        <w:trPr>
          <w:trHeight w:val="83"/>
        </w:trPr>
        <w:tc>
          <w:tcPr>
            <w:tcW w:w="1844" w:type="dxa"/>
            <w:vMerge/>
            <w:shd w:val="clear" w:color="auto" w:fill="auto"/>
          </w:tcPr>
          <w:p w14:paraId="7D9BBD4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5AB883F6" w14:textId="77777777" w:rsidR="009F3CF9" w:rsidRPr="009F3CF9" w:rsidRDefault="009F3CF9" w:rsidP="009F3CF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ОПК-1.2.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Осуществляет выбор форм взаимодействия со всеми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  <w:tc>
          <w:tcPr>
            <w:tcW w:w="2131" w:type="dxa"/>
            <w:shd w:val="clear" w:color="auto" w:fill="auto"/>
          </w:tcPr>
          <w:p w14:paraId="73AB5F4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полностью сформированное умение выбирать формы общения и профессиональной коммуникации, адекватные действующим нормативно-правовым актам и нормам профессиональной этики</w:t>
            </w:r>
          </w:p>
        </w:tc>
        <w:tc>
          <w:tcPr>
            <w:tcW w:w="1985" w:type="dxa"/>
            <w:shd w:val="clear" w:color="auto" w:fill="auto"/>
          </w:tcPr>
          <w:p w14:paraId="10737B7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выбирать формы общения и профессиональной коммуникации, адекватные действующим нормативно-правовым актам и нормам профессиональной этики</w:t>
            </w:r>
          </w:p>
        </w:tc>
        <w:tc>
          <w:tcPr>
            <w:tcW w:w="2126" w:type="dxa"/>
            <w:shd w:val="clear" w:color="auto" w:fill="auto"/>
          </w:tcPr>
          <w:p w14:paraId="395364B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частично умение выбирать формы общения и профессиональной коммуникации, адекватные действующим нормативно-правовым актам и нормам профессиональной этики</w:t>
            </w:r>
          </w:p>
        </w:tc>
      </w:tr>
      <w:tr w:rsidR="009F3CF9" w:rsidRPr="009F3CF9" w14:paraId="350EC54D" w14:textId="77777777" w:rsidTr="00CE5C8C">
        <w:trPr>
          <w:trHeight w:val="83"/>
        </w:trPr>
        <w:tc>
          <w:tcPr>
            <w:tcW w:w="1844" w:type="dxa"/>
            <w:vMerge/>
            <w:shd w:val="clear" w:color="auto" w:fill="auto"/>
          </w:tcPr>
          <w:p w14:paraId="18931EE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5F147F2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ОПК-1.3.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2131" w:type="dxa"/>
            <w:shd w:val="clear" w:color="auto" w:fill="auto"/>
          </w:tcPr>
          <w:p w14:paraId="305E8D6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</w:rPr>
              <w:t>Демонстрирует способность самостоятельно</w:t>
            </w:r>
          </w:p>
          <w:p w14:paraId="36627B0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</w:rPr>
              <w:t>формулировать предложения по повышению эффективности в профессиональной деятельности, опираясь на нормативно-правовые акты  нормы профессиональной этики в сфере образования</w:t>
            </w:r>
          </w:p>
        </w:tc>
        <w:tc>
          <w:tcPr>
            <w:tcW w:w="1985" w:type="dxa"/>
            <w:shd w:val="clear" w:color="auto" w:fill="auto"/>
          </w:tcPr>
          <w:p w14:paraId="7B16D5F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</w:rPr>
              <w:t>Демонстрирует способность формулировать предложения по повышению эффективности в профессиональной деятельности, опираясь на нормативно-правовые акты нормы профессиональной этики в сфере образования</w:t>
            </w:r>
          </w:p>
        </w:tc>
        <w:tc>
          <w:tcPr>
            <w:tcW w:w="2126" w:type="dxa"/>
            <w:shd w:val="clear" w:color="auto" w:fill="auto"/>
          </w:tcPr>
          <w:p w14:paraId="361B72C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</w:rPr>
              <w:t xml:space="preserve">Демонстрирует фрагментарно способность </w:t>
            </w:r>
          </w:p>
          <w:p w14:paraId="560FBE9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</w:rPr>
              <w:t>формулировать предложения по повышению эффективности в профессиональной деятельности, опираясь на нормативно-правовые акты  нормы профессиональной этики в сфере образования</w:t>
            </w:r>
          </w:p>
        </w:tc>
      </w:tr>
      <w:tr w:rsidR="009F3CF9" w:rsidRPr="009F3CF9" w14:paraId="07C84954" w14:textId="77777777" w:rsidTr="00CE5C8C">
        <w:trPr>
          <w:trHeight w:val="83"/>
        </w:trPr>
        <w:tc>
          <w:tcPr>
            <w:tcW w:w="1844" w:type="dxa"/>
            <w:vMerge w:val="restart"/>
            <w:shd w:val="clear" w:color="auto" w:fill="auto"/>
          </w:tcPr>
          <w:p w14:paraId="12B3E1C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ОПК-2.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Способен проектировать основные и дополнительные образовательные программы и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разрабатывать научно-методическое обеспечение их реализации</w:t>
            </w:r>
          </w:p>
        </w:tc>
        <w:tc>
          <w:tcPr>
            <w:tcW w:w="1696" w:type="dxa"/>
            <w:shd w:val="clear" w:color="auto" w:fill="auto"/>
          </w:tcPr>
          <w:p w14:paraId="19E98216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ОПК-2.1.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знание логики научно-методического обеспечения реализации основных и дополнительн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ых образовательных программ</w:t>
            </w:r>
          </w:p>
          <w:p w14:paraId="2E3043F6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0CABF02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Показывает комплексные знания логики научно-методического обеспечения при проектировании основных и дополнительных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программ</w:t>
            </w:r>
          </w:p>
        </w:tc>
        <w:tc>
          <w:tcPr>
            <w:tcW w:w="1985" w:type="dxa"/>
            <w:shd w:val="clear" w:color="auto" w:fill="auto"/>
          </w:tcPr>
          <w:p w14:paraId="3B292CC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Показывает в целом знания логики научно-методического обеспечения при проектировании основных и дополнительных образовательных программ</w:t>
            </w:r>
          </w:p>
        </w:tc>
        <w:tc>
          <w:tcPr>
            <w:tcW w:w="2126" w:type="dxa"/>
            <w:shd w:val="clear" w:color="auto" w:fill="auto"/>
          </w:tcPr>
          <w:p w14:paraId="35A7F75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Показывает фрагментарные знания логики научно-методического обеспечения при проектировании основных и дополнительных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программ</w:t>
            </w:r>
          </w:p>
        </w:tc>
      </w:tr>
      <w:tr w:rsidR="009F3CF9" w:rsidRPr="009F3CF9" w14:paraId="4BBB107F" w14:textId="77777777" w:rsidTr="00CE5C8C">
        <w:trPr>
          <w:trHeight w:val="83"/>
        </w:trPr>
        <w:tc>
          <w:tcPr>
            <w:tcW w:w="1844" w:type="dxa"/>
            <w:vMerge/>
            <w:shd w:val="clear" w:color="auto" w:fill="auto"/>
          </w:tcPr>
          <w:p w14:paraId="29B1E00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27EB3A97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ОПК-2.2.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Осуществляет проектирование основных образовательных программ с учетом специфики и уровня образовательной организации</w:t>
            </w:r>
          </w:p>
          <w:p w14:paraId="06337D7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0061D49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комплексно учитывать различные контексты, в которых протекает образовательный процесс и специфику образовательной организации, при проектировании основных образовательных программ</w:t>
            </w:r>
          </w:p>
        </w:tc>
        <w:tc>
          <w:tcPr>
            <w:tcW w:w="1985" w:type="dxa"/>
            <w:shd w:val="clear" w:color="auto" w:fill="auto"/>
          </w:tcPr>
          <w:p w14:paraId="442576D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учитывать различные контексты, в которых протекает образовательный процесс и специфику образовательной организации, при проектировании основных образовательных программ</w:t>
            </w:r>
          </w:p>
        </w:tc>
        <w:tc>
          <w:tcPr>
            <w:tcW w:w="2126" w:type="dxa"/>
            <w:shd w:val="clear" w:color="auto" w:fill="auto"/>
          </w:tcPr>
          <w:p w14:paraId="6C4C71E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частично умение учитывать различные контексты, в которых протекает образовательный процесс и специфику образовательной организации, при проектировании основных образовательных программ</w:t>
            </w:r>
          </w:p>
        </w:tc>
      </w:tr>
      <w:tr w:rsidR="009F3CF9" w:rsidRPr="009F3CF9" w14:paraId="57DD7F54" w14:textId="77777777" w:rsidTr="00CE5C8C">
        <w:trPr>
          <w:trHeight w:val="83"/>
        </w:trPr>
        <w:tc>
          <w:tcPr>
            <w:tcW w:w="1844" w:type="dxa"/>
            <w:vMerge/>
            <w:shd w:val="clear" w:color="auto" w:fill="auto"/>
          </w:tcPr>
          <w:p w14:paraId="6274C6F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3501714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ОПК-2.3.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Осуществляет проектирование дополнительных образовательных программ с учетом специфики и уровня образовательной организации</w:t>
            </w:r>
          </w:p>
        </w:tc>
        <w:tc>
          <w:tcPr>
            <w:tcW w:w="2131" w:type="dxa"/>
            <w:shd w:val="clear" w:color="auto" w:fill="auto"/>
          </w:tcPr>
          <w:p w14:paraId="1363AD8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комплексно учитывать различные контексты, в которых протекает образовательный процесс и специфику образовательной организации, при проектировании дополнительных образовательных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программ</w:t>
            </w:r>
          </w:p>
        </w:tc>
        <w:tc>
          <w:tcPr>
            <w:tcW w:w="1985" w:type="dxa"/>
            <w:shd w:val="clear" w:color="auto" w:fill="auto"/>
          </w:tcPr>
          <w:p w14:paraId="7205BE4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учитывать различные контексты, в которых протекает образовательный процесс и специфику образовательной организации, при проектировании дополнительных образовательных программ</w:t>
            </w:r>
          </w:p>
        </w:tc>
        <w:tc>
          <w:tcPr>
            <w:tcW w:w="2126" w:type="dxa"/>
            <w:shd w:val="clear" w:color="auto" w:fill="auto"/>
          </w:tcPr>
          <w:p w14:paraId="6160C11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частично умение учитывать различные контексты, в которых протекает образовательный процесс и специфику образовательной организации, при проектировании дополнительных образовательных программ</w:t>
            </w:r>
          </w:p>
        </w:tc>
      </w:tr>
      <w:tr w:rsidR="009F3CF9" w:rsidRPr="009F3CF9" w14:paraId="11C69F12" w14:textId="77777777" w:rsidTr="00CE5C8C">
        <w:trPr>
          <w:trHeight w:val="125"/>
        </w:trPr>
        <w:tc>
          <w:tcPr>
            <w:tcW w:w="1844" w:type="dxa"/>
            <w:vMerge w:val="restart"/>
            <w:shd w:val="clear" w:color="auto" w:fill="auto"/>
          </w:tcPr>
          <w:p w14:paraId="676A94C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ОПК-3.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проектировать организацию совместной и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индивидуальной учебной и воспитательной деятельности обучающихся, в том числе с особыми образовательными потребностями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96" w:type="dxa"/>
            <w:shd w:val="clear" w:color="auto" w:fill="auto"/>
          </w:tcPr>
          <w:p w14:paraId="7EDA7945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ОПК-3.1.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Разрабатывает и реализует целевой, организационно-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  <w:p w14:paraId="1E6B4A3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150C283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интегративную способность планировать и реализовывать совместную и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индивидуальную учебную и воспитательную деятельность, с учетом контингента обучающихся, в том числе с особыми образовательными потребностями</w:t>
            </w:r>
          </w:p>
        </w:tc>
        <w:tc>
          <w:tcPr>
            <w:tcW w:w="1985" w:type="dxa"/>
            <w:shd w:val="clear" w:color="auto" w:fill="auto"/>
          </w:tcPr>
          <w:p w14:paraId="0E70350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способность планировать и реализовывать совместную и индивидуальную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учебную и воспитательную деятельность, с учетом контингента обучающихся, в том числе с особыми образовательными потребностями</w:t>
            </w:r>
          </w:p>
        </w:tc>
        <w:tc>
          <w:tcPr>
            <w:tcW w:w="2126" w:type="dxa"/>
            <w:shd w:val="clear" w:color="auto" w:fill="auto"/>
          </w:tcPr>
          <w:p w14:paraId="01AE2B7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частично способность планировать и реализовывать совместную и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индивидуальную учебную и воспитательную деятельность, с учетом контингента обучающихся, в том числе с особыми образовательными потребностями</w:t>
            </w:r>
          </w:p>
        </w:tc>
      </w:tr>
      <w:tr w:rsidR="009F3CF9" w:rsidRPr="009F3CF9" w14:paraId="7381F0C6" w14:textId="77777777" w:rsidTr="00CE5C8C">
        <w:trPr>
          <w:trHeight w:val="124"/>
        </w:trPr>
        <w:tc>
          <w:tcPr>
            <w:tcW w:w="1844" w:type="dxa"/>
            <w:vMerge/>
            <w:shd w:val="clear" w:color="auto" w:fill="auto"/>
          </w:tcPr>
          <w:p w14:paraId="0BD12E6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72EE5DD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ОПК-3.2.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 анализ и самоанализ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31" w:type="dxa"/>
            <w:shd w:val="clear" w:color="auto" w:fill="auto"/>
          </w:tcPr>
          <w:p w14:paraId="3D91F57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Систематически демонстрирует способность </w:t>
            </w:r>
          </w:p>
          <w:p w14:paraId="2381B3B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организации, прогнозирования и проведения совместной и индивидуальной учебной и воспитательной деятельности обучающихся, в том числе с особыми образовательными потребностями; осуществляет педагогическое проектирование индивидуальных образовательных маршрутов</w:t>
            </w:r>
          </w:p>
        </w:tc>
        <w:tc>
          <w:tcPr>
            <w:tcW w:w="1985" w:type="dxa"/>
            <w:shd w:val="clear" w:color="auto" w:fill="auto"/>
          </w:tcPr>
          <w:p w14:paraId="41D827C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способность </w:t>
            </w:r>
          </w:p>
          <w:p w14:paraId="1C7AF54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организации, прогнозирования и проведения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26" w:type="dxa"/>
            <w:shd w:val="clear" w:color="auto" w:fill="auto"/>
          </w:tcPr>
          <w:p w14:paraId="341F910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частично способность </w:t>
            </w:r>
          </w:p>
          <w:p w14:paraId="3A0BD89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организации, прогнозирования и проведения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9F3CF9" w:rsidRPr="009F3CF9" w14:paraId="0672D529" w14:textId="77777777" w:rsidTr="00CE5C8C">
        <w:trPr>
          <w:trHeight w:val="125"/>
        </w:trPr>
        <w:tc>
          <w:tcPr>
            <w:tcW w:w="1844" w:type="dxa"/>
            <w:vMerge w:val="restart"/>
            <w:shd w:val="clear" w:color="auto" w:fill="auto"/>
          </w:tcPr>
          <w:p w14:paraId="5AFED1CA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ОПК-4.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Способен создавать и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1696" w:type="dxa"/>
            <w:shd w:val="clear" w:color="auto" w:fill="auto"/>
          </w:tcPr>
          <w:p w14:paraId="7CC327F1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ОПК-4.1.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условия духовно-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нравственного воспитания обучающихся на основе базовых национальных ценностей</w:t>
            </w:r>
          </w:p>
          <w:p w14:paraId="65E0488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684B462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самостоятельную способность к проектированию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 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  <w:tc>
          <w:tcPr>
            <w:tcW w:w="1985" w:type="dxa"/>
            <w:shd w:val="clear" w:color="auto" w:fill="auto"/>
          </w:tcPr>
          <w:p w14:paraId="2ACFEBB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способность к проектированию программ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  <w:tc>
          <w:tcPr>
            <w:tcW w:w="2126" w:type="dxa"/>
            <w:shd w:val="clear" w:color="auto" w:fill="auto"/>
          </w:tcPr>
          <w:p w14:paraId="05937EC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частично способность к проектированию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 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</w:tr>
      <w:tr w:rsidR="009F3CF9" w:rsidRPr="009F3CF9" w14:paraId="46FEB699" w14:textId="77777777" w:rsidTr="00CE5C8C">
        <w:trPr>
          <w:trHeight w:val="124"/>
        </w:trPr>
        <w:tc>
          <w:tcPr>
            <w:tcW w:w="1844" w:type="dxa"/>
            <w:vMerge/>
            <w:shd w:val="clear" w:color="auto" w:fill="auto"/>
          </w:tcPr>
          <w:p w14:paraId="7E6842F5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00DDB2A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ОПК-4.2.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</w:tc>
        <w:tc>
          <w:tcPr>
            <w:tcW w:w="2131" w:type="dxa"/>
            <w:shd w:val="clear" w:color="auto" w:fill="auto"/>
          </w:tcPr>
          <w:p w14:paraId="541AAD9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самостоятельную способность к реализации программ 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  <w:tc>
          <w:tcPr>
            <w:tcW w:w="1985" w:type="dxa"/>
            <w:shd w:val="clear" w:color="auto" w:fill="auto"/>
          </w:tcPr>
          <w:p w14:paraId="1E836C2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к проектированию программ 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  <w:tc>
          <w:tcPr>
            <w:tcW w:w="2126" w:type="dxa"/>
            <w:shd w:val="clear" w:color="auto" w:fill="auto"/>
          </w:tcPr>
          <w:p w14:paraId="32D8ECB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частично способность к проектированию программ духовно-нравственного воспитания на основе базовых национальных ценностей в конкретных условиях социальной ситуации развития обучающихся</w:t>
            </w:r>
          </w:p>
        </w:tc>
      </w:tr>
      <w:tr w:rsidR="009F3CF9" w:rsidRPr="009F3CF9" w14:paraId="4E26B5BF" w14:textId="77777777" w:rsidTr="00CE5C8C">
        <w:trPr>
          <w:trHeight w:val="2507"/>
        </w:trPr>
        <w:tc>
          <w:tcPr>
            <w:tcW w:w="1844" w:type="dxa"/>
            <w:vMerge w:val="restart"/>
            <w:shd w:val="clear" w:color="auto" w:fill="auto"/>
          </w:tcPr>
          <w:p w14:paraId="34AFDE4E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ОПК-5.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разрабатывать программы мониторинга результатов образования обучающихся, разрабатывать и реализовывать программы преодоления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трудностей в обучении</w:t>
            </w:r>
          </w:p>
        </w:tc>
        <w:tc>
          <w:tcPr>
            <w:tcW w:w="1696" w:type="dxa"/>
            <w:shd w:val="clear" w:color="auto" w:fill="auto"/>
          </w:tcPr>
          <w:p w14:paraId="59F01E3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ОПК-5.1.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Определяет структурные компоненты и разрабатывает программы мониторинга результатов образования обучающихся </w:t>
            </w:r>
          </w:p>
        </w:tc>
        <w:tc>
          <w:tcPr>
            <w:tcW w:w="2131" w:type="dxa"/>
            <w:shd w:val="clear" w:color="auto" w:fill="auto"/>
          </w:tcPr>
          <w:p w14:paraId="6BC31F0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интегративную способность определять цели, задачи, функции мониторинга, разрабатывать программы отслеживания и контроля результатов освоения образовательной программы</w:t>
            </w:r>
          </w:p>
        </w:tc>
        <w:tc>
          <w:tcPr>
            <w:tcW w:w="1985" w:type="dxa"/>
            <w:shd w:val="clear" w:color="auto" w:fill="auto"/>
          </w:tcPr>
          <w:p w14:paraId="378B537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определять цели, задачи, функции мониторинга, разрабатывать программы отслеживания и контроля результатов освоения образовательной программы</w:t>
            </w:r>
          </w:p>
        </w:tc>
        <w:tc>
          <w:tcPr>
            <w:tcW w:w="2126" w:type="dxa"/>
            <w:shd w:val="clear" w:color="auto" w:fill="auto"/>
          </w:tcPr>
          <w:p w14:paraId="770D23E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частично способность определять цели, задачи, функции мониторинга, разрабатывать программы отслеживания и контроля результатов освоения образовательной программы</w:t>
            </w:r>
          </w:p>
        </w:tc>
      </w:tr>
      <w:tr w:rsidR="009F3CF9" w:rsidRPr="009F3CF9" w14:paraId="0E85FFBF" w14:textId="77777777" w:rsidTr="00CE5C8C">
        <w:trPr>
          <w:trHeight w:val="2504"/>
        </w:trPr>
        <w:tc>
          <w:tcPr>
            <w:tcW w:w="1844" w:type="dxa"/>
            <w:vMerge/>
            <w:shd w:val="clear" w:color="auto" w:fill="auto"/>
          </w:tcPr>
          <w:p w14:paraId="3E174B03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14:paraId="1EA577C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ОПК-5.2.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</w:tc>
        <w:tc>
          <w:tcPr>
            <w:tcW w:w="2131" w:type="dxa"/>
            <w:shd w:val="clear" w:color="auto" w:fill="auto"/>
          </w:tcPr>
          <w:p w14:paraId="4CF0BDE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интегративную способность разрабатывать программы отслеживания и контроля результатов освоения образовательной программы</w:t>
            </w:r>
          </w:p>
        </w:tc>
        <w:tc>
          <w:tcPr>
            <w:tcW w:w="1985" w:type="dxa"/>
            <w:shd w:val="clear" w:color="auto" w:fill="auto"/>
          </w:tcPr>
          <w:p w14:paraId="4AB2DC2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способность разрабатывать программы отслеживания и контроля результатов освоения образовательной программы</w:t>
            </w:r>
          </w:p>
        </w:tc>
        <w:tc>
          <w:tcPr>
            <w:tcW w:w="2126" w:type="dxa"/>
            <w:shd w:val="clear" w:color="auto" w:fill="auto"/>
          </w:tcPr>
          <w:p w14:paraId="4AB4A0B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способность разрабатывать программы отслеживания и контроля результатов освоения образовательной программы</w:t>
            </w:r>
          </w:p>
        </w:tc>
      </w:tr>
      <w:tr w:rsidR="009F3CF9" w:rsidRPr="009F3CF9" w14:paraId="18B812CE" w14:textId="77777777" w:rsidTr="00CE5C8C">
        <w:trPr>
          <w:trHeight w:val="2504"/>
        </w:trPr>
        <w:tc>
          <w:tcPr>
            <w:tcW w:w="1844" w:type="dxa"/>
            <w:vMerge/>
            <w:shd w:val="clear" w:color="auto" w:fill="auto"/>
          </w:tcPr>
          <w:p w14:paraId="45B0FA82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14:paraId="318728F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ОПК-5.3.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Владеет методами, средствами и технологиями выявления трудностей в обучении</w:t>
            </w:r>
          </w:p>
        </w:tc>
        <w:tc>
          <w:tcPr>
            <w:tcW w:w="2131" w:type="dxa"/>
            <w:shd w:val="clear" w:color="auto" w:fill="auto"/>
          </w:tcPr>
          <w:p w14:paraId="293A659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умение самостоятельно и адекватно проводить анализ результатов мониторинговых исследований, выявлять и прогнозировать у обучающихся трудности в обучении</w:t>
            </w:r>
          </w:p>
        </w:tc>
        <w:tc>
          <w:tcPr>
            <w:tcW w:w="1985" w:type="dxa"/>
            <w:shd w:val="clear" w:color="auto" w:fill="auto"/>
          </w:tcPr>
          <w:p w14:paraId="40591D7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умение проводить анализ результатов мониторинговых исследований, выявлять и прогнозировать у обучающихся трудности в обучении</w:t>
            </w:r>
          </w:p>
        </w:tc>
        <w:tc>
          <w:tcPr>
            <w:tcW w:w="2126" w:type="dxa"/>
            <w:shd w:val="clear" w:color="auto" w:fill="auto"/>
          </w:tcPr>
          <w:p w14:paraId="35CD1C0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частично умение проводить анализ результатов мониторинговых исследований, выявлять и прогнозировать у обучающихся трудности в обучении</w:t>
            </w:r>
          </w:p>
        </w:tc>
      </w:tr>
      <w:tr w:rsidR="009F3CF9" w:rsidRPr="009F3CF9" w14:paraId="244324F7" w14:textId="77777777" w:rsidTr="00CE5C8C">
        <w:trPr>
          <w:trHeight w:val="1123"/>
        </w:trPr>
        <w:tc>
          <w:tcPr>
            <w:tcW w:w="1844" w:type="dxa"/>
            <w:vMerge/>
            <w:shd w:val="clear" w:color="auto" w:fill="auto"/>
          </w:tcPr>
          <w:p w14:paraId="68B62467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14:paraId="2E9F6CC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ОПК-5.4.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Разрабатывает и реализует программы преодоления трудностей в обучении на основе мониторинга результатов образования обучающихся</w:t>
            </w:r>
          </w:p>
        </w:tc>
        <w:tc>
          <w:tcPr>
            <w:tcW w:w="2131" w:type="dxa"/>
            <w:shd w:val="clear" w:color="auto" w:fill="auto"/>
          </w:tcPr>
          <w:p w14:paraId="351C83E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Показывает умение самостоятельно и адекватно определять цель, направления и комплекс мероприятий по преодолению трудностей в обучении, осуществлять корректировку учебной деятельности с учетом индивидуальных возможностей и образовательных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потребностей обучающихся</w:t>
            </w:r>
          </w:p>
        </w:tc>
        <w:tc>
          <w:tcPr>
            <w:tcW w:w="1985" w:type="dxa"/>
            <w:shd w:val="clear" w:color="auto" w:fill="auto"/>
          </w:tcPr>
          <w:p w14:paraId="21FC1F1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Показывает умение определять цель, направления и комплекс мероприятий по преодолению трудностей в обучении, осуществлять корректировку учебной деятельности с учетом индивидуальных возможностей и образовательных потребностей обучающихся</w:t>
            </w:r>
          </w:p>
        </w:tc>
        <w:tc>
          <w:tcPr>
            <w:tcW w:w="2126" w:type="dxa"/>
            <w:shd w:val="clear" w:color="auto" w:fill="auto"/>
          </w:tcPr>
          <w:p w14:paraId="604077D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частично умение определять цель, направления и комплекс мероприятий по преодолению трудностей в обучении с учетом индивидуальных возможностей и образовательных потребностей обучающихся</w:t>
            </w:r>
          </w:p>
        </w:tc>
      </w:tr>
      <w:tr w:rsidR="009F3CF9" w:rsidRPr="009F3CF9" w14:paraId="55A79490" w14:textId="77777777" w:rsidTr="00CE5C8C">
        <w:trPr>
          <w:trHeight w:val="1266"/>
        </w:trPr>
        <w:tc>
          <w:tcPr>
            <w:tcW w:w="1844" w:type="dxa"/>
            <w:vMerge w:val="restart"/>
            <w:shd w:val="clear" w:color="auto" w:fill="auto"/>
          </w:tcPr>
          <w:p w14:paraId="3EEDDCBD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ОПК-6.</w:t>
            </w:r>
            <w:r w:rsidRPr="009F3CF9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обучающихся с особыми образовательными потребностями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96" w:type="dxa"/>
            <w:shd w:val="clear" w:color="auto" w:fill="auto"/>
          </w:tcPr>
          <w:p w14:paraId="463A23AA" w14:textId="77777777" w:rsidR="009F3CF9" w:rsidRPr="009F3CF9" w:rsidRDefault="009F3CF9" w:rsidP="009F3CF9">
            <w:pPr>
              <w:spacing w:after="200" w:line="276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ОПК-6.1.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  <w:p w14:paraId="3F7704E7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5403EB1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сформированный навык подбирать оптимальные психолого-педагогические технологии обучения и воспитания обучающихся в соответствии с их возрастными и психофизическими 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  <w:tc>
          <w:tcPr>
            <w:tcW w:w="1985" w:type="dxa"/>
            <w:shd w:val="clear" w:color="auto" w:fill="auto"/>
          </w:tcPr>
          <w:p w14:paraId="355E645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навык подбирать психолого-педагогические технологии обучения и воспитания обучающихся в соответствии с их возрастными и психофизическими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  <w:tc>
          <w:tcPr>
            <w:tcW w:w="2126" w:type="dxa"/>
            <w:shd w:val="clear" w:color="auto" w:fill="auto"/>
          </w:tcPr>
          <w:p w14:paraId="013B292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 частично сформированный навык подбирать психолого-педагогические технологии обучения и воспитания обучающихся в соответствии с их возрастными и психофизическими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</w:tr>
      <w:tr w:rsidR="009F3CF9" w:rsidRPr="009F3CF9" w14:paraId="4E869378" w14:textId="77777777" w:rsidTr="00CE5C8C">
        <w:trPr>
          <w:trHeight w:val="4241"/>
        </w:trPr>
        <w:tc>
          <w:tcPr>
            <w:tcW w:w="1844" w:type="dxa"/>
            <w:vMerge/>
            <w:shd w:val="clear" w:color="auto" w:fill="auto"/>
          </w:tcPr>
          <w:p w14:paraId="18FB43C3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7A6360E9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ОПК-6.2.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использование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  <w:tc>
          <w:tcPr>
            <w:tcW w:w="2131" w:type="dxa"/>
            <w:shd w:val="clear" w:color="auto" w:fill="auto"/>
          </w:tcPr>
          <w:p w14:paraId="5189B90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сформированный навык проектировать и реализовывать оптимальные психолого-педагогические технологии обучения и воспитания обучающихся в соответствии с их возрастными и психофизическими 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  <w:tc>
          <w:tcPr>
            <w:tcW w:w="1985" w:type="dxa"/>
            <w:shd w:val="clear" w:color="auto" w:fill="auto"/>
          </w:tcPr>
          <w:p w14:paraId="2B8B975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навык проектировать и реализовывать оптимальные психолого-педагогические технологии обучения и воспитания обучающихся в соответствии с их возрастными и психофизическими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  <w:tc>
          <w:tcPr>
            <w:tcW w:w="2126" w:type="dxa"/>
            <w:shd w:val="clear" w:color="auto" w:fill="auto"/>
          </w:tcPr>
          <w:p w14:paraId="253A742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частично сформированный навык проектировать и реализовывать оптимальные психолого-педагогические технологии обучения и воспитания обучающихся в соответствии с их возрастными и психофизическими особенностями; анализировать психолого-педагогические методы и технологии, позволяющие решать развивающие задачи, задачи индивидуализации обучения и развития обучающихся с особыми образовательными потребностями</w:t>
            </w:r>
          </w:p>
        </w:tc>
      </w:tr>
      <w:tr w:rsidR="009F3CF9" w:rsidRPr="009F3CF9" w14:paraId="5BB04598" w14:textId="77777777" w:rsidTr="00CE5C8C">
        <w:trPr>
          <w:trHeight w:val="1406"/>
        </w:trPr>
        <w:tc>
          <w:tcPr>
            <w:tcW w:w="1844" w:type="dxa"/>
            <w:vMerge w:val="restart"/>
            <w:shd w:val="clear" w:color="auto" w:fill="auto"/>
          </w:tcPr>
          <w:p w14:paraId="1BD44F3E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ОПК-7.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планировать и организовывать взаимодействия участников образовательных отношений</w:t>
            </w:r>
          </w:p>
        </w:tc>
        <w:tc>
          <w:tcPr>
            <w:tcW w:w="1696" w:type="dxa"/>
            <w:shd w:val="clear" w:color="auto" w:fill="auto"/>
          </w:tcPr>
          <w:p w14:paraId="3AF0BF8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ОПК-7.1.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Осуществляет отбор основных моделей и способов взаимодействия участников образовательных отношений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решения профессиональных задач</w:t>
            </w:r>
          </w:p>
          <w:p w14:paraId="40F0C59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31" w:type="dxa"/>
            <w:shd w:val="clear" w:color="auto" w:fill="auto"/>
          </w:tcPr>
          <w:p w14:paraId="6FD8C4A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Показывает устойчивую способность выбора, планирования моделей и способов взаимодействия участников образовательных отношений с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учетом их индивидуальных особенностей</w:t>
            </w:r>
          </w:p>
        </w:tc>
        <w:tc>
          <w:tcPr>
            <w:tcW w:w="1985" w:type="dxa"/>
            <w:shd w:val="clear" w:color="auto" w:fill="auto"/>
          </w:tcPr>
          <w:p w14:paraId="69FD77E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Показывает умение выбирать и планировать модели и способы взаимодействия участников образовательных отношений с учетом их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индивидуальных особенностей</w:t>
            </w:r>
          </w:p>
        </w:tc>
        <w:tc>
          <w:tcPr>
            <w:tcW w:w="2126" w:type="dxa"/>
            <w:shd w:val="clear" w:color="auto" w:fill="auto"/>
          </w:tcPr>
          <w:p w14:paraId="3BEF056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Показывает в отдельных случаях умение выбирать модели и способы взаимодействия участников образовательных отношений с учетом их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индивидуальных особенностей</w:t>
            </w:r>
          </w:p>
        </w:tc>
      </w:tr>
      <w:tr w:rsidR="009F3CF9" w:rsidRPr="009F3CF9" w14:paraId="5E5EE1D2" w14:textId="77777777" w:rsidTr="00CE5C8C">
        <w:trPr>
          <w:trHeight w:val="1144"/>
        </w:trPr>
        <w:tc>
          <w:tcPr>
            <w:tcW w:w="1844" w:type="dxa"/>
            <w:vMerge/>
            <w:shd w:val="clear" w:color="auto" w:fill="auto"/>
          </w:tcPr>
          <w:p w14:paraId="146AC2FF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5EC75DE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ОПК-7.2.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Организует совместную деятельность участников образовательных отношений в рамках реализации образовательных программ</w:t>
            </w:r>
          </w:p>
        </w:tc>
        <w:tc>
          <w:tcPr>
            <w:tcW w:w="2131" w:type="dxa"/>
            <w:shd w:val="clear" w:color="auto" w:fill="auto"/>
          </w:tcPr>
          <w:p w14:paraId="2169E8F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устойчивую способность использовать и реализовывать технологии и методы организации взаимодействия участников образовательных отношений для реализации образовательной деятельности</w:t>
            </w:r>
          </w:p>
        </w:tc>
        <w:tc>
          <w:tcPr>
            <w:tcW w:w="1985" w:type="dxa"/>
            <w:shd w:val="clear" w:color="auto" w:fill="auto"/>
          </w:tcPr>
          <w:p w14:paraId="771A3BB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способность использовать и реализовывать технологии и методы организации взаимодействия участников образовательных отношений для реализации образовательной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4471D75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Показывает фрагментарно способность использовать и реализовывать технологии и методы организации взаимодействия участников образовательных отношений для реализации образовательной деятельности</w:t>
            </w:r>
          </w:p>
        </w:tc>
      </w:tr>
      <w:tr w:rsidR="009F3CF9" w:rsidRPr="009F3CF9" w14:paraId="75661693" w14:textId="77777777" w:rsidTr="00CE5C8C">
        <w:trPr>
          <w:trHeight w:val="3808"/>
        </w:trPr>
        <w:tc>
          <w:tcPr>
            <w:tcW w:w="1844" w:type="dxa"/>
            <w:vMerge w:val="restart"/>
            <w:shd w:val="clear" w:color="auto" w:fill="auto"/>
          </w:tcPr>
          <w:p w14:paraId="790A1E7C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ОПК-8.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1696" w:type="dxa"/>
            <w:shd w:val="clear" w:color="auto" w:fill="auto"/>
          </w:tcPr>
          <w:p w14:paraId="14407C27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ОПК-8.1.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Владеет методами анализа результатов исследований и обобщения научных знаний в предметной области и образовании</w:t>
            </w:r>
          </w:p>
        </w:tc>
        <w:tc>
          <w:tcPr>
            <w:tcW w:w="2131" w:type="dxa"/>
            <w:shd w:val="clear" w:color="auto" w:fill="auto"/>
          </w:tcPr>
          <w:p w14:paraId="08E7967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сформированный навык владения методами анализа и генерализации научных достижений в предметной области и в образовании </w:t>
            </w:r>
          </w:p>
        </w:tc>
        <w:tc>
          <w:tcPr>
            <w:tcW w:w="1985" w:type="dxa"/>
            <w:shd w:val="clear" w:color="auto" w:fill="auto"/>
          </w:tcPr>
          <w:p w14:paraId="378368AF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в большинстве случаев навык владения методами анализа и генерализации научных достижений в предметной области и в образовании </w:t>
            </w:r>
          </w:p>
        </w:tc>
        <w:tc>
          <w:tcPr>
            <w:tcW w:w="2126" w:type="dxa"/>
            <w:shd w:val="clear" w:color="auto" w:fill="auto"/>
          </w:tcPr>
          <w:p w14:paraId="4753D02D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фрагментарно способность владения методами анализа и генерализации научных достижений в предметной области и в образовании </w:t>
            </w:r>
          </w:p>
        </w:tc>
      </w:tr>
      <w:tr w:rsidR="009F3CF9" w:rsidRPr="009F3CF9" w14:paraId="4EF86801" w14:textId="77777777" w:rsidTr="00CE5C8C">
        <w:trPr>
          <w:trHeight w:val="925"/>
        </w:trPr>
        <w:tc>
          <w:tcPr>
            <w:tcW w:w="1844" w:type="dxa"/>
            <w:vMerge/>
            <w:shd w:val="clear" w:color="auto" w:fill="auto"/>
          </w:tcPr>
          <w:p w14:paraId="687D0980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1FE25655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ОПК-8.2.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урочную и внеурочную деятельность на основе научных знаний и результатов исследований в соответствии с предметной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областью согласно освоенному профилю подготовки</w:t>
            </w:r>
          </w:p>
        </w:tc>
        <w:tc>
          <w:tcPr>
            <w:tcW w:w="2131" w:type="dxa"/>
            <w:shd w:val="clear" w:color="auto" w:fill="auto"/>
          </w:tcPr>
          <w:p w14:paraId="4916C4C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сформированный навык оценивать педагогическую ситуацию и определять цель и задачи проектирования педагогической деятельности в соответствии с актуальными научными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достижениями в предметной области и образовании</w:t>
            </w:r>
          </w:p>
        </w:tc>
        <w:tc>
          <w:tcPr>
            <w:tcW w:w="1985" w:type="dxa"/>
            <w:shd w:val="clear" w:color="auto" w:fill="auto"/>
          </w:tcPr>
          <w:p w14:paraId="09872411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в большинстве случаев навык оценивать педагогическую ситуацию и определять цель и задачи проектирования педагогической деятельности в соответствии с актуальными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научными достижениями в предметной области и образовании</w:t>
            </w:r>
          </w:p>
        </w:tc>
        <w:tc>
          <w:tcPr>
            <w:tcW w:w="2126" w:type="dxa"/>
            <w:shd w:val="clear" w:color="auto" w:fill="auto"/>
          </w:tcPr>
          <w:p w14:paraId="207F4EA2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фрагментарно способность оценивать педагогическую ситуацию и определять цель и задачи проектирования педагогической деятельности в соответствии с актуальными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научными достижениями в предметной области и образовании</w:t>
            </w:r>
          </w:p>
        </w:tc>
      </w:tr>
      <w:tr w:rsidR="009F3CF9" w:rsidRPr="009F3CF9" w14:paraId="3C985142" w14:textId="77777777" w:rsidTr="00CE5C8C">
        <w:trPr>
          <w:trHeight w:val="3194"/>
        </w:trPr>
        <w:tc>
          <w:tcPr>
            <w:tcW w:w="1844" w:type="dxa"/>
            <w:vMerge/>
            <w:shd w:val="clear" w:color="auto" w:fill="auto"/>
          </w:tcPr>
          <w:p w14:paraId="2ABACF52" w14:textId="77777777" w:rsidR="009F3CF9" w:rsidRPr="009F3CF9" w:rsidRDefault="009F3CF9" w:rsidP="009F3CF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5BB05846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ОПК-8.3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. Осуществляет профессиональную рефлексию на основе специальных научных знаний и результатов исследования</w:t>
            </w:r>
          </w:p>
        </w:tc>
        <w:tc>
          <w:tcPr>
            <w:tcW w:w="2131" w:type="dxa"/>
            <w:shd w:val="clear" w:color="auto" w:fill="auto"/>
          </w:tcPr>
          <w:p w14:paraId="17376D5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сформированный навык профессионального самоанализа, в контексте новейших тенденций и достижений международных и отечественных специальных научных исследований</w:t>
            </w:r>
          </w:p>
        </w:tc>
        <w:tc>
          <w:tcPr>
            <w:tcW w:w="1985" w:type="dxa"/>
            <w:shd w:val="clear" w:color="auto" w:fill="auto"/>
          </w:tcPr>
          <w:p w14:paraId="446987E1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 большинстве случаев навык профессионального самоанализа, в контексте новейших тенденций и достижений международных и отечественных специальных научных исследований</w:t>
            </w:r>
          </w:p>
        </w:tc>
        <w:tc>
          <w:tcPr>
            <w:tcW w:w="2126" w:type="dxa"/>
            <w:shd w:val="clear" w:color="auto" w:fill="auto"/>
          </w:tcPr>
          <w:p w14:paraId="1F8E9935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навык профессионального самоанализа, в контексте новейших тенденций и достижений международных и отечественных специальных научных исследований</w:t>
            </w:r>
          </w:p>
        </w:tc>
      </w:tr>
      <w:tr w:rsidR="009F3CF9" w:rsidRPr="009F3CF9" w14:paraId="47DBD15E" w14:textId="77777777" w:rsidTr="00CE5C8C">
        <w:tc>
          <w:tcPr>
            <w:tcW w:w="9782" w:type="dxa"/>
            <w:gridSpan w:val="5"/>
            <w:shd w:val="clear" w:color="auto" w:fill="auto"/>
          </w:tcPr>
          <w:p w14:paraId="3A7223F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>Профессиональные компетенции (ПК)</w:t>
            </w:r>
          </w:p>
        </w:tc>
      </w:tr>
      <w:tr w:rsidR="009F3CF9" w:rsidRPr="009F3CF9" w14:paraId="15FDD73C" w14:textId="77777777" w:rsidTr="00CE5C8C">
        <w:tc>
          <w:tcPr>
            <w:tcW w:w="9782" w:type="dxa"/>
            <w:gridSpan w:val="5"/>
            <w:shd w:val="clear" w:color="auto" w:fill="auto"/>
          </w:tcPr>
          <w:p w14:paraId="56FBD3E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Тип задач профессиональной деятельности</w:t>
            </w:r>
          </w:p>
        </w:tc>
      </w:tr>
      <w:tr w:rsidR="009F3CF9" w:rsidRPr="009F3CF9" w14:paraId="3EE2A577" w14:textId="77777777" w:rsidTr="00CE5C8C">
        <w:trPr>
          <w:trHeight w:val="1265"/>
        </w:trPr>
        <w:tc>
          <w:tcPr>
            <w:tcW w:w="1844" w:type="dxa"/>
            <w:vMerge w:val="restart"/>
            <w:shd w:val="clear" w:color="auto" w:fill="auto"/>
          </w:tcPr>
          <w:p w14:paraId="4636CBC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ПК-1. Способен  разрабатывать и проводить занятия по русскому языку как иностранному с учетом  индивидуальных  образовательных траекторий 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групповых технологий обучения в поликультурной среде</w:t>
            </w:r>
          </w:p>
        </w:tc>
        <w:tc>
          <w:tcPr>
            <w:tcW w:w="1696" w:type="dxa"/>
            <w:shd w:val="clear" w:color="auto" w:fill="auto"/>
          </w:tcPr>
          <w:p w14:paraId="3F334C02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ПК-1.1.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знание   государственных стандартов по русскому языку как иностранному и применяет их в практической деятельности</w:t>
            </w:r>
          </w:p>
        </w:tc>
        <w:tc>
          <w:tcPr>
            <w:tcW w:w="2131" w:type="dxa"/>
            <w:shd w:val="clear" w:color="auto" w:fill="auto"/>
          </w:tcPr>
          <w:p w14:paraId="2DF7B89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устойчивые знания государственных стандартов по русскому языку как иностранному и уверенно применяет их в практической деятельности</w:t>
            </w:r>
          </w:p>
        </w:tc>
        <w:tc>
          <w:tcPr>
            <w:tcW w:w="1985" w:type="dxa"/>
            <w:shd w:val="clear" w:color="auto" w:fill="auto"/>
          </w:tcPr>
          <w:p w14:paraId="1371B78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 большинстве случаев знание государственных стандартов по русскому языку как иностранному применяет их в практической деятельности</w:t>
            </w:r>
          </w:p>
        </w:tc>
        <w:tc>
          <w:tcPr>
            <w:tcW w:w="2126" w:type="dxa"/>
            <w:shd w:val="clear" w:color="auto" w:fill="auto"/>
          </w:tcPr>
          <w:p w14:paraId="0C9B5A4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знание государственных стандартов по русскому языку как иностранному применяет их в практической деятельности</w:t>
            </w:r>
          </w:p>
        </w:tc>
      </w:tr>
      <w:tr w:rsidR="009F3CF9" w:rsidRPr="009F3CF9" w14:paraId="2C683240" w14:textId="77777777" w:rsidTr="00CE5C8C">
        <w:trPr>
          <w:trHeight w:val="4383"/>
        </w:trPr>
        <w:tc>
          <w:tcPr>
            <w:tcW w:w="1844" w:type="dxa"/>
            <w:vMerge/>
            <w:shd w:val="clear" w:color="auto" w:fill="auto"/>
          </w:tcPr>
          <w:p w14:paraId="17F29A0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14:paraId="510ACEB0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14:paraId="26A803D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6A90B8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E2C168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3CF9" w:rsidRPr="009F3CF9" w14:paraId="7FE420A2" w14:textId="77777777" w:rsidTr="00CE5C8C">
        <w:trPr>
          <w:trHeight w:val="5803"/>
        </w:trPr>
        <w:tc>
          <w:tcPr>
            <w:tcW w:w="1844" w:type="dxa"/>
            <w:vMerge/>
            <w:shd w:val="clear" w:color="auto" w:fill="auto"/>
          </w:tcPr>
          <w:p w14:paraId="345C7D91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5B4A05FB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ПК-1.2.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1D4540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Разрабатывает  планы занятий по русскому языку как иностранному  с учетом современных технологий индивидуального и группового обучения русскому языку как иностранному</w:t>
            </w:r>
          </w:p>
        </w:tc>
        <w:tc>
          <w:tcPr>
            <w:tcW w:w="2131" w:type="dxa"/>
            <w:shd w:val="clear" w:color="auto" w:fill="auto"/>
          </w:tcPr>
          <w:p w14:paraId="09A7CB2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устойчивую способность к планированию и осуществлению образовательной деятельности в сфере  преподавания русского языка как иностранного с учетом современных технологий  индивидуального и группового обучения РКИ</w:t>
            </w:r>
          </w:p>
        </w:tc>
        <w:tc>
          <w:tcPr>
            <w:tcW w:w="1985" w:type="dxa"/>
            <w:shd w:val="clear" w:color="auto" w:fill="auto"/>
          </w:tcPr>
          <w:p w14:paraId="0529B618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 большинстве случаев способность к планированию и осуществлению образовательной деятельности в сфере  преподавания русского языка как иностранного с учетом современных технологий  индивидуального и группового обучения РКИ</w:t>
            </w:r>
          </w:p>
        </w:tc>
        <w:tc>
          <w:tcPr>
            <w:tcW w:w="2126" w:type="dxa"/>
            <w:shd w:val="clear" w:color="auto" w:fill="auto"/>
          </w:tcPr>
          <w:p w14:paraId="2C3B7429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способность к планированию и осуществлению образовательной деятельности в сфере  преподавания русского языка как иностранного с учетом современных технологий  индивидуального и группового обучения РКИ</w:t>
            </w:r>
          </w:p>
        </w:tc>
      </w:tr>
      <w:tr w:rsidR="009F3CF9" w:rsidRPr="009F3CF9" w14:paraId="1A157E2A" w14:textId="77777777" w:rsidTr="00CE5C8C">
        <w:trPr>
          <w:trHeight w:val="5803"/>
        </w:trPr>
        <w:tc>
          <w:tcPr>
            <w:tcW w:w="1844" w:type="dxa"/>
            <w:shd w:val="clear" w:color="auto" w:fill="auto"/>
          </w:tcPr>
          <w:p w14:paraId="6DC4DB9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342909B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ПК.1.3.</w:t>
            </w:r>
          </w:p>
          <w:p w14:paraId="2565C36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Опирается на ценностные характеристики   русской языковой картины мира</w:t>
            </w:r>
          </w:p>
        </w:tc>
        <w:tc>
          <w:tcPr>
            <w:tcW w:w="2131" w:type="dxa"/>
            <w:shd w:val="clear" w:color="auto" w:fill="auto"/>
          </w:tcPr>
          <w:p w14:paraId="4C067380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сформированный навык самостоятельного ведения образовательной с опорой на ценностные характеристики   русской языковой картины мира</w:t>
            </w:r>
          </w:p>
        </w:tc>
        <w:tc>
          <w:tcPr>
            <w:tcW w:w="1985" w:type="dxa"/>
            <w:shd w:val="clear" w:color="auto" w:fill="auto"/>
          </w:tcPr>
          <w:p w14:paraId="2E89E5F8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в большинстве случаев навык самостоятельного ведения образовательной с опорой на ценностные характеристики   русской языковой картины мира</w:t>
            </w:r>
          </w:p>
        </w:tc>
        <w:tc>
          <w:tcPr>
            <w:tcW w:w="2126" w:type="dxa"/>
            <w:shd w:val="clear" w:color="auto" w:fill="auto"/>
          </w:tcPr>
          <w:p w14:paraId="7B482738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навык самостоятельного ведения образовательной с опорой на ценностные характеристики   русской языковой картины мира</w:t>
            </w:r>
          </w:p>
        </w:tc>
      </w:tr>
      <w:tr w:rsidR="009F3CF9" w:rsidRPr="009F3CF9" w14:paraId="4F53AA2E" w14:textId="77777777" w:rsidTr="00CE5C8C">
        <w:trPr>
          <w:trHeight w:val="480"/>
        </w:trPr>
        <w:tc>
          <w:tcPr>
            <w:tcW w:w="1844" w:type="dxa"/>
            <w:vMerge w:val="restart"/>
            <w:shd w:val="clear" w:color="auto" w:fill="auto"/>
          </w:tcPr>
          <w:p w14:paraId="4595DD9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ПК-2.</w:t>
            </w:r>
            <w:r w:rsidRPr="009F3CF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2163870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 проектировать и  реализовывать программы элективных курсов  (дисциплин по выбору) по русскому языку как иностранному, направленные на углубление знаний о культуре истории и литературе  России</w:t>
            </w:r>
          </w:p>
        </w:tc>
        <w:tc>
          <w:tcPr>
            <w:tcW w:w="1696" w:type="dxa"/>
            <w:shd w:val="clear" w:color="auto" w:fill="auto"/>
          </w:tcPr>
          <w:p w14:paraId="02402430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ПК-2.1.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Проектирует и реализует элективные курсы (дисциплины по выбору) по русскому языку как иностранном, дисциплинам, читаемым на русском языке в иностранной аудитории</w:t>
            </w:r>
          </w:p>
        </w:tc>
        <w:tc>
          <w:tcPr>
            <w:tcW w:w="2131" w:type="dxa"/>
            <w:shd w:val="clear" w:color="auto" w:fill="auto"/>
          </w:tcPr>
          <w:p w14:paraId="71B8F69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сформированный навык к проектированию и реализации элективных курсов (дисциплин по выбору) по русскому языку как иностранном, дисциплинам, читаемым на русском языке в иностранной аудитории</w:t>
            </w:r>
          </w:p>
        </w:tc>
        <w:tc>
          <w:tcPr>
            <w:tcW w:w="1985" w:type="dxa"/>
            <w:shd w:val="clear" w:color="auto" w:fill="auto"/>
          </w:tcPr>
          <w:p w14:paraId="5FD8DEB1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 большинстве случаев навык к проектированию и реализации элективных курсов (дисциплин по выбору) по русскому языку как иностранном, дисциплинам, читаемым на русском языке в иностранной аудитории</w:t>
            </w:r>
          </w:p>
        </w:tc>
        <w:tc>
          <w:tcPr>
            <w:tcW w:w="2126" w:type="dxa"/>
            <w:shd w:val="clear" w:color="auto" w:fill="auto"/>
          </w:tcPr>
          <w:p w14:paraId="1DE402FF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навык к проектированию и реализации элективных курсов (дисциплин по выбору) по русскому языку как иностранном, дисциплинам, читаемым на русском языке в иностранной аудитории</w:t>
            </w:r>
          </w:p>
        </w:tc>
      </w:tr>
      <w:tr w:rsidR="009F3CF9" w:rsidRPr="009F3CF9" w14:paraId="1EEA2D6E" w14:textId="77777777" w:rsidTr="00CE5C8C">
        <w:trPr>
          <w:trHeight w:val="2257"/>
        </w:trPr>
        <w:tc>
          <w:tcPr>
            <w:tcW w:w="1844" w:type="dxa"/>
            <w:vMerge/>
            <w:shd w:val="clear" w:color="auto" w:fill="auto"/>
          </w:tcPr>
          <w:p w14:paraId="57B493BB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459451C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F3CF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ПК-2.2.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6127897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Планирует и реализует просветительские программы, способствующие продвижению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русского языка, культуры и литературы в иноязычной аудитории</w:t>
            </w:r>
          </w:p>
        </w:tc>
        <w:tc>
          <w:tcPr>
            <w:tcW w:w="2131" w:type="dxa"/>
            <w:shd w:val="clear" w:color="auto" w:fill="auto"/>
          </w:tcPr>
          <w:p w14:paraId="6DA91A4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высокую степень готовности к планированию и реализации просветительских программ, способствующих продвижению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русского языка, культуры и литературы в иноязычной аудитории</w:t>
            </w:r>
          </w:p>
        </w:tc>
        <w:tc>
          <w:tcPr>
            <w:tcW w:w="1985" w:type="dxa"/>
            <w:shd w:val="clear" w:color="auto" w:fill="auto"/>
          </w:tcPr>
          <w:p w14:paraId="0B615B47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в большинстве случаев  готовность к планированию и реализации просветительских программ, способствующих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продвижению русского языка, культуры и литературы в иноязычной аудитории</w:t>
            </w:r>
          </w:p>
        </w:tc>
        <w:tc>
          <w:tcPr>
            <w:tcW w:w="2126" w:type="dxa"/>
            <w:shd w:val="clear" w:color="auto" w:fill="auto"/>
          </w:tcPr>
          <w:p w14:paraId="30F76BAA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фрагментарно готовность к планированию и реализации просветительских программ, способствующих продвижению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русского языка, культуры и литературы в иноязычной аудитории</w:t>
            </w:r>
          </w:p>
        </w:tc>
      </w:tr>
      <w:tr w:rsidR="009F3CF9" w:rsidRPr="009F3CF9" w14:paraId="3B09EF43" w14:textId="77777777" w:rsidTr="00CE5C8C">
        <w:trPr>
          <w:trHeight w:val="2257"/>
        </w:trPr>
        <w:tc>
          <w:tcPr>
            <w:tcW w:w="1844" w:type="dxa"/>
            <w:vMerge/>
            <w:shd w:val="clear" w:color="auto" w:fill="auto"/>
          </w:tcPr>
          <w:p w14:paraId="18DD922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073DB18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ПК-2.3.</w:t>
            </w:r>
          </w:p>
          <w:p w14:paraId="64D1229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владение межкультурной компетенцией, приемами создания условий для межкультурного диалога</w:t>
            </w:r>
          </w:p>
        </w:tc>
        <w:tc>
          <w:tcPr>
            <w:tcW w:w="2131" w:type="dxa"/>
            <w:shd w:val="clear" w:color="auto" w:fill="auto"/>
          </w:tcPr>
          <w:p w14:paraId="4629202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высокую степень овладения межкультурной компетенцией, приемами создания условий для межкультурного диалога</w:t>
            </w:r>
          </w:p>
        </w:tc>
        <w:tc>
          <w:tcPr>
            <w:tcW w:w="1985" w:type="dxa"/>
            <w:shd w:val="clear" w:color="auto" w:fill="auto"/>
          </w:tcPr>
          <w:p w14:paraId="32C3201B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в большинстве случаев владение межкультурной компетенцией, приемами создания условий для межкультурного диалога</w:t>
            </w:r>
          </w:p>
        </w:tc>
        <w:tc>
          <w:tcPr>
            <w:tcW w:w="2126" w:type="dxa"/>
            <w:shd w:val="clear" w:color="auto" w:fill="auto"/>
          </w:tcPr>
          <w:p w14:paraId="02B37E89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владение межкультурной компетенцией, приемами создания условий для межкультурного диалога</w:t>
            </w:r>
          </w:p>
        </w:tc>
      </w:tr>
      <w:tr w:rsidR="009F3CF9" w:rsidRPr="009F3CF9" w14:paraId="5314B50F" w14:textId="77777777" w:rsidTr="00CE5C8C">
        <w:trPr>
          <w:trHeight w:val="2257"/>
        </w:trPr>
        <w:tc>
          <w:tcPr>
            <w:tcW w:w="1844" w:type="dxa"/>
            <w:vMerge w:val="restart"/>
            <w:shd w:val="clear" w:color="auto" w:fill="auto"/>
          </w:tcPr>
          <w:p w14:paraId="072CBE9A" w14:textId="77777777" w:rsidR="009F3CF9" w:rsidRPr="009F3CF9" w:rsidRDefault="009F3CF9" w:rsidP="009F3C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ПК-3</w:t>
            </w:r>
          </w:p>
          <w:p w14:paraId="5A98DB9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организовать собственную научно-исследовательскую деятельность в предметной области  и  осуществлять руководство различными формами научно-исследовательской деятельности обучающихся русскому языку как иностранному</w:t>
            </w:r>
          </w:p>
        </w:tc>
        <w:tc>
          <w:tcPr>
            <w:tcW w:w="1696" w:type="dxa"/>
            <w:shd w:val="clear" w:color="auto" w:fill="auto"/>
          </w:tcPr>
          <w:p w14:paraId="352CC177" w14:textId="77777777" w:rsidR="009F3CF9" w:rsidRPr="009F3CF9" w:rsidRDefault="009F3CF9" w:rsidP="009F3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ПК.3.1. </w:t>
            </w:r>
          </w:p>
          <w:p w14:paraId="1106C00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F3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  способности к самосовершенствованию в профессиональной сфере</w:t>
            </w:r>
          </w:p>
        </w:tc>
        <w:tc>
          <w:tcPr>
            <w:tcW w:w="2131" w:type="dxa"/>
            <w:shd w:val="clear" w:color="auto" w:fill="auto"/>
          </w:tcPr>
          <w:p w14:paraId="4B00D50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высокую степень готовности к получению и пополнению профессиональных знаний</w:t>
            </w:r>
          </w:p>
        </w:tc>
        <w:tc>
          <w:tcPr>
            <w:tcW w:w="1985" w:type="dxa"/>
            <w:shd w:val="clear" w:color="auto" w:fill="auto"/>
          </w:tcPr>
          <w:p w14:paraId="79F9789B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 большинстве случаев   готовность к получению и пополнению профессиональных знаний</w:t>
            </w:r>
          </w:p>
        </w:tc>
        <w:tc>
          <w:tcPr>
            <w:tcW w:w="2126" w:type="dxa"/>
            <w:shd w:val="clear" w:color="auto" w:fill="auto"/>
          </w:tcPr>
          <w:p w14:paraId="7294D74E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фрагментарно готовность к получению и пополнению профессиональных знаний</w:t>
            </w:r>
          </w:p>
        </w:tc>
      </w:tr>
      <w:tr w:rsidR="009F3CF9" w:rsidRPr="009F3CF9" w14:paraId="71022BAD" w14:textId="77777777" w:rsidTr="00CE5C8C">
        <w:trPr>
          <w:trHeight w:val="2257"/>
        </w:trPr>
        <w:tc>
          <w:tcPr>
            <w:tcW w:w="1844" w:type="dxa"/>
            <w:vMerge/>
            <w:shd w:val="clear" w:color="auto" w:fill="auto"/>
          </w:tcPr>
          <w:p w14:paraId="5C72E5AD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3EE206E6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ПК.3.2.   Обнаруживает умение вести самостоятельное исследование в области теории и технологии преподавания русского языка как иностранного, а также дисциплин, преподаваемых на русском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языке в иностранной аудитории</w:t>
            </w:r>
          </w:p>
        </w:tc>
        <w:tc>
          <w:tcPr>
            <w:tcW w:w="2131" w:type="dxa"/>
            <w:shd w:val="clear" w:color="auto" w:fill="auto"/>
          </w:tcPr>
          <w:p w14:paraId="002F725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сформированный навык к  ведению самостоятельного исследования в области теории и технологии преподавания русского языка как иностранного, а также дисциплин, преподаваемых на русском языке в иностранной аудитории</w:t>
            </w:r>
          </w:p>
        </w:tc>
        <w:tc>
          <w:tcPr>
            <w:tcW w:w="1985" w:type="dxa"/>
            <w:shd w:val="clear" w:color="auto" w:fill="auto"/>
          </w:tcPr>
          <w:p w14:paraId="3742EDDE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в большинстве случаев навык к ведению самостоятельного исследования в области теории и технологии преподавания русского языка как иностранного, а также дисциплин, преподаваемых на русском языке в </w:t>
            </w: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иностранной аудитории</w:t>
            </w:r>
          </w:p>
        </w:tc>
        <w:tc>
          <w:tcPr>
            <w:tcW w:w="2126" w:type="dxa"/>
            <w:shd w:val="clear" w:color="auto" w:fill="auto"/>
          </w:tcPr>
          <w:p w14:paraId="1DAC2B34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фрагментарно навык к ведению самостоятельного исследования в области теории и технологии преподавания русского языка как иностранного, а также дисциплин, преподаваемых на русском языке в иностранной аудитории</w:t>
            </w:r>
          </w:p>
        </w:tc>
      </w:tr>
      <w:tr w:rsidR="009F3CF9" w:rsidRPr="009F3CF9" w14:paraId="52E5B6B4" w14:textId="77777777" w:rsidTr="00CE5C8C">
        <w:trPr>
          <w:trHeight w:val="2257"/>
        </w:trPr>
        <w:tc>
          <w:tcPr>
            <w:tcW w:w="1844" w:type="dxa"/>
            <w:vMerge/>
            <w:shd w:val="clear" w:color="auto" w:fill="auto"/>
          </w:tcPr>
          <w:p w14:paraId="7B52781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25D702D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ПК-3.3</w:t>
            </w:r>
          </w:p>
          <w:p w14:paraId="4495F51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  возможности  обучающихся  русскому языку как иностранному в области  различных форм научно-исследовательской деятельности и организует ее совместно с ними.</w:t>
            </w:r>
          </w:p>
        </w:tc>
        <w:tc>
          <w:tcPr>
            <w:tcW w:w="2131" w:type="dxa"/>
            <w:shd w:val="clear" w:color="auto" w:fill="auto"/>
          </w:tcPr>
          <w:p w14:paraId="47E913A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высокую степень готовности к оценке   научно-исследовательского потенциала обучающихся русскому языку как иностранному в области различных форм научно-исследовательской деятельности и  ее организации совместно с  обучающимися</w:t>
            </w:r>
          </w:p>
        </w:tc>
        <w:tc>
          <w:tcPr>
            <w:tcW w:w="1985" w:type="dxa"/>
            <w:shd w:val="clear" w:color="auto" w:fill="auto"/>
          </w:tcPr>
          <w:p w14:paraId="53A4D240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 большинстве случаев готовность к оценке   научно-исследовательского потенциала обучающихся русскому языку как иностранному в области различных форм научно-исследовательской деятельности и  ее организации совместно с  обучающимися</w:t>
            </w:r>
          </w:p>
        </w:tc>
        <w:tc>
          <w:tcPr>
            <w:tcW w:w="2126" w:type="dxa"/>
            <w:shd w:val="clear" w:color="auto" w:fill="auto"/>
          </w:tcPr>
          <w:p w14:paraId="7522CB7F" w14:textId="77777777" w:rsidR="009F3CF9" w:rsidRPr="009F3CF9" w:rsidRDefault="009F3CF9" w:rsidP="009F3C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CF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фрагментарно готовность к оценке   научно-исследовательского потенциала обучающихся русскому языку как иностранному в области различных форм научно-исследовательской деятельности и  ее организации совместно с  обучающимися</w:t>
            </w:r>
          </w:p>
        </w:tc>
      </w:tr>
    </w:tbl>
    <w:p w14:paraId="519F0310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C455753" w14:textId="77777777" w:rsidR="009F3CF9" w:rsidRPr="009F3CF9" w:rsidRDefault="009F3CF9" w:rsidP="009F3CF9">
      <w:pPr>
        <w:tabs>
          <w:tab w:val="left" w:pos="297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33F52C" w14:textId="77777777" w:rsidR="009F3CF9" w:rsidRPr="009F3CF9" w:rsidRDefault="009F3CF9" w:rsidP="009F3CF9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>Тематика выпускных квалификационных работ</w:t>
      </w:r>
    </w:p>
    <w:p w14:paraId="43519A0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8E36D7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 xml:space="preserve">Темы выпускных квалификационных работ должны соответствовать современному уровню развития науки, современным требованиям к уровню знаний и компетенций, иметь актуальность и практическую значимость и могут выполняться по предложению вуза, организаций и предприятий, научно-исследовательских и творческих коллективов – потенциальных работодателей выпускников. </w:t>
      </w:r>
    </w:p>
    <w:p w14:paraId="66DA9019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Тематика ВКР разрабатывается выпускающей кафедрой и утверждается на заседании кафедры ежегодно в рамках следующих направлений исследований:</w:t>
      </w:r>
    </w:p>
    <w:p w14:paraId="69D6FF8C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8920863"/>
      <w:r w:rsidRPr="009F3CF9">
        <w:rPr>
          <w:rFonts w:ascii="Times New Roman" w:eastAsia="Times New Roman" w:hAnsi="Times New Roman" w:cs="Times New Roman"/>
          <w:sz w:val="28"/>
          <w:szCs w:val="28"/>
        </w:rPr>
        <w:t>Тема 1. Актуальные проблемы теории и технологии преподавания русского языка как иностранного.</w:t>
      </w:r>
    </w:p>
    <w:p w14:paraId="78169059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lastRenderedPageBreak/>
        <w:t>Тема 2. Проблемы социокультурной адаптации иностранных студентов.</w:t>
      </w:r>
    </w:p>
    <w:p w14:paraId="14AC9527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Тема 3. Диалог культур в преподавании русского языка как иностранного (лингвистический и литературоведческий аспекты).</w:t>
      </w:r>
    </w:p>
    <w:p w14:paraId="3BE2C585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Тема 4. Интеграционные технологии в обучении русскому языку детей в билингвальной среде.</w:t>
      </w:r>
    </w:p>
    <w:p w14:paraId="05C05CAE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Тема 5. Виды и формы языковой коммуникации в области профессиональной деятельности преподавателя русского языка как иностранного.</w:t>
      </w:r>
    </w:p>
    <w:bookmarkEnd w:id="0"/>
    <w:p w14:paraId="3FB03F20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Магистрант вправе предложить собственную тему ВКР в случае обоснования ее целесообразности и при согласовании с научным руководителем.</w:t>
      </w:r>
    </w:p>
    <w:p w14:paraId="67728624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90F2EA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C3BAB2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Требования к выпускной квалификационной работе и </w:t>
      </w:r>
    </w:p>
    <w:p w14:paraId="7DDE27A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общие рекомендации по ее выполнению </w:t>
      </w:r>
    </w:p>
    <w:p w14:paraId="4EA38469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21B9512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Содержание ВКР должно соответствовать требованиям ФГОС ВО к профессиональной подготовке магистрантов и включает следующие компоненты:</w:t>
      </w:r>
    </w:p>
    <w:p w14:paraId="2732C715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обоснование выбора темы, объекта и предмета исследования;</w:t>
      </w:r>
    </w:p>
    <w:p w14:paraId="620C27B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теоретическую и исследовательскую части;</w:t>
      </w:r>
    </w:p>
    <w:p w14:paraId="075BEB47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описание методологии, методов и приемов исследования;</w:t>
      </w:r>
    </w:p>
    <w:p w14:paraId="6C5DAFD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описание полученных результатов;</w:t>
      </w:r>
    </w:p>
    <w:p w14:paraId="612F11DC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заключение и рекомендации к использованию полученных результатов исследования;</w:t>
      </w:r>
    </w:p>
    <w:p w14:paraId="65CD077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список литературы, использованной в исследовании;</w:t>
      </w:r>
    </w:p>
    <w:p w14:paraId="05A3C184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приложения (если необходимо).</w:t>
      </w:r>
    </w:p>
    <w:p w14:paraId="7643864B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 xml:space="preserve">ВКР не должна иметь реферативный или компилятивный характер. </w:t>
      </w:r>
    </w:p>
    <w:p w14:paraId="1783E4E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Новизна исследования может заключаться в материале, методах и подходах, предмете исследования или в выводах.</w:t>
      </w:r>
    </w:p>
    <w:p w14:paraId="39F257B4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Примерный объем ВКР без приложений должен составлять 50-70 страниц компьютерного набора, формат А-4, шрифт 14, интервал 1,5.</w:t>
      </w:r>
    </w:p>
    <w:p w14:paraId="211B54AE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В ВКР по лингвистике теоретическая часть не должна превышать по объему исследовательскую часть.</w:t>
      </w:r>
    </w:p>
    <w:p w14:paraId="308C6B35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Объем иллюстративного материала согласовывается с научным руководителем. В случае слишком большого объема иллюстративного материала, часть его выносится в приложение.</w:t>
      </w:r>
    </w:p>
    <w:p w14:paraId="15F99B7C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Непосредственное руководство по выполнению магистерской диссертации осуществляет руководитель, указанный в приказе.</w:t>
      </w:r>
    </w:p>
    <w:p w14:paraId="23CEA59C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Основными функциями руководителя магистерской ВКР являются:</w:t>
      </w:r>
    </w:p>
    <w:p w14:paraId="49B4290A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руководство разработкой задания и индивидуального плана по выполнению ВКР;</w:t>
      </w:r>
    </w:p>
    <w:p w14:paraId="1F97368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консультирование по вопросам содержания и последовательности выполнения ВКР (задачи, структура и объем ВКР, принципы разработки, проблемы работы, особенности оформления текстовых, графических и других материалов, включенных в ВКР, примерное распределение времени на выполнение отдельных частей работы и т.п.);</w:t>
      </w:r>
    </w:p>
    <w:p w14:paraId="0713C757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помощи магистранту в подборе необходимой литературы и других материалов;</w:t>
      </w:r>
    </w:p>
    <w:p w14:paraId="1CD3167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 за ходом выполнения ВКР;</w:t>
      </w:r>
    </w:p>
    <w:p w14:paraId="6911C67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письменного отзыва о ВКР.</w:t>
      </w:r>
    </w:p>
    <w:p w14:paraId="69F7D15E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Конкретный срок, выделенный на выполнение и подготовку ВКР к защите, определяется учебным планом ОПОП.</w:t>
      </w:r>
    </w:p>
    <w:p w14:paraId="6327F2F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руководство за выполнением магистерских ВКР осуществляет руководитель магистерской программы либо заведующий выпускающей кафедрой.</w:t>
      </w:r>
    </w:p>
    <w:p w14:paraId="0E9FE1B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содержание выпускной квалификационной работы несет ее автор – магистрант.</w:t>
      </w:r>
    </w:p>
    <w:p w14:paraId="26A20A7C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78FFF4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>5. Содержание выпускных квалификационных работ</w:t>
      </w:r>
    </w:p>
    <w:p w14:paraId="0A00035E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D8DEAD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Каждая выпускная квалификационная работа должна содержать следующие необходимые элементы:</w:t>
      </w:r>
    </w:p>
    <w:p w14:paraId="08761A36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1. титульный лист;</w:t>
      </w:r>
    </w:p>
    <w:p w14:paraId="35D84BA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2. содержание работы с указанием страниц;</w:t>
      </w:r>
    </w:p>
    <w:p w14:paraId="45DA3A4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3. введение;</w:t>
      </w:r>
    </w:p>
    <w:p w14:paraId="5FFB7B8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4. основную часть, разделенную на главы (2-3 главы);</w:t>
      </w:r>
    </w:p>
    <w:p w14:paraId="4DBDF46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5. заключение;</w:t>
      </w:r>
    </w:p>
    <w:p w14:paraId="0B560CE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6. библиографический список.</w:t>
      </w:r>
    </w:p>
    <w:p w14:paraId="7F38D812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В содержание (оглавление) включаются номер расположения и название структурного элемента работы (главы, параграфы, разделы, подразделы). После каждого заголовка приводится номер страницы, с которой начинается названный раздел.</w:t>
      </w:r>
    </w:p>
    <w:p w14:paraId="42C61D8E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 xml:space="preserve"> Введение включает следующие структурные компоненты:</w:t>
      </w:r>
    </w:p>
    <w:p w14:paraId="4568A38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обоснование выбора темы исследования, ее актуальности,</w:t>
      </w:r>
    </w:p>
    <w:p w14:paraId="5A56752B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цель и вытекающие из нее задачи;</w:t>
      </w:r>
    </w:p>
    <w:p w14:paraId="41D9C784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методологию, основные подходы к исследованию, теоретические основания;</w:t>
      </w:r>
    </w:p>
    <w:p w14:paraId="5AC7E51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lastRenderedPageBreak/>
        <w:t>- конкретные методы исследования;</w:t>
      </w:r>
    </w:p>
    <w:p w14:paraId="41ABE6B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источники и материал исследования;</w:t>
      </w:r>
    </w:p>
    <w:p w14:paraId="7ABFBC85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объект и предмет исследования;</w:t>
      </w:r>
    </w:p>
    <w:p w14:paraId="28B02EA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- новизну исследования.</w:t>
      </w:r>
    </w:p>
    <w:p w14:paraId="09FBA680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Объем введения –5– 8 страниц.</w:t>
      </w:r>
    </w:p>
    <w:p w14:paraId="162F357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В теоретической части ВКР обосновывается проблема исследования, представляются существующие точки зрения, определяется выбор позиции автора, описывается методика исследования, его аспекты и подходы, конкретные виды анализа, реализуемые в исследовательской части.</w:t>
      </w:r>
    </w:p>
    <w:p w14:paraId="2C22320E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 xml:space="preserve">В исследовательской части представляется конкретный анализ материала в соответствии с поставленными задачами исследования. </w:t>
      </w:r>
    </w:p>
    <w:p w14:paraId="36E6FC2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Каждая глава ВКР завершается выводами, в которых перечисляются основные результаты, полученные в ходе анализа теоретических источников или анализа практического материала.</w:t>
      </w:r>
    </w:p>
    <w:p w14:paraId="56655A49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В заключении приводится логически выстроенное изложение результатов исследования в соответствии с целью и поставленными задачами.</w:t>
      </w:r>
    </w:p>
    <w:p w14:paraId="094579B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В библиографический список включаются все использованные источники, в том числе интернет-ресурсы: учебная и научная литература, словари, справочники, картотеки, источники и т.п.</w:t>
      </w:r>
    </w:p>
    <w:p w14:paraId="495C0B9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Список помещается после работы перед приложениями.</w:t>
      </w:r>
    </w:p>
    <w:p w14:paraId="6B36A2E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 xml:space="preserve">Каждое приложение начинается с нового листа. В центре печатается слово «Приложение», его номер, затем название приложения. </w:t>
      </w:r>
    </w:p>
    <w:p w14:paraId="2A15924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189A67F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iCs/>
          <w:sz w:val="28"/>
          <w:szCs w:val="28"/>
        </w:rPr>
        <w:t>6. Защита выпускной квалификационной работы</w:t>
      </w:r>
    </w:p>
    <w:p w14:paraId="76936052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p w14:paraId="0EE311B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проводится в специально подготовленном для этой цели помещении.</w:t>
      </w:r>
    </w:p>
    <w:p w14:paraId="382B70EC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защиту выпускной квалификационной работы отводится до 45 минут на одного магистранта. Процедура защиты включает:</w:t>
      </w:r>
    </w:p>
    <w:p w14:paraId="7597E699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оглашение характеристики магистранта;</w:t>
      </w:r>
    </w:p>
    <w:p w14:paraId="5F7665C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доклад магистранта (продолжительностью не более 10 минут);</w:t>
      </w:r>
    </w:p>
    <w:p w14:paraId="5C2A85C9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вопросы членов комиссии и ответы магистранта;</w:t>
      </w:r>
    </w:p>
    <w:p w14:paraId="665B66B4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чтение отзыва руководителя и рецензии;</w:t>
      </w:r>
    </w:p>
    <w:p w14:paraId="5B7FFCC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 магистранта на замечания рецензента;</w:t>
      </w:r>
    </w:p>
    <w:p w14:paraId="5812368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совещание членов ГЭК по выработке оценки за защиту и решение о присвоении выпускнику соответствующей квалификации;</w:t>
      </w:r>
    </w:p>
    <w:p w14:paraId="4DC22AF6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оглашения результатов работы комиссии.</w:t>
      </w:r>
    </w:p>
    <w:p w14:paraId="2CF7045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предусмотрено выступление руководителя магистерской диссертации, а также рецензента, если они присутствуют на заседании ГЭК </w:t>
      </w: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и, если в этом возникла необходимость. Решение об этих выступлениях принимает председатель ГЭК.</w:t>
      </w:r>
    </w:p>
    <w:p w14:paraId="1B6F84A9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вынесения решения ГЭК по оценке защиты выпускной квалификационной работы проводится закрытое заседание комиссии в специально подготовленном для этого помещении.</w:t>
      </w:r>
    </w:p>
    <w:p w14:paraId="2040FA3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Магистерская диссертация оценивается по следующим критериям:</w:t>
      </w:r>
    </w:p>
    <w:p w14:paraId="77CB2FD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актуальность;</w:t>
      </w:r>
    </w:p>
    <w:p w14:paraId="48F76FF3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уровень теоретической проработки проблемы, включая знание современной литературы;</w:t>
      </w:r>
    </w:p>
    <w:p w14:paraId="578E8821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полнота и системность вносимых предложений по рассматриваемой проблеме;</w:t>
      </w:r>
    </w:p>
    <w:p w14:paraId="12094570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самостоятельность разработки проблемы;</w:t>
      </w:r>
    </w:p>
    <w:p w14:paraId="08B99F4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практической реализации.</w:t>
      </w:r>
    </w:p>
    <w:p w14:paraId="5420F6A2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заседания ГЭК протоколируется. </w:t>
      </w:r>
    </w:p>
    <w:p w14:paraId="0FA27E65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защиты магистерской диссертации и решение о присвоении степени доводится до каждого магистранта сразу после заседания комиссии и оформления в установленном порядке протокола заседания ГЭК.</w:t>
      </w:r>
    </w:p>
    <w:p w14:paraId="67D79E7D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left="57" w:right="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C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ГЭК и зачетную книжку подписывают председатель ГЭК, заместитель председателя ГЭК, члены комиссии, секретарь комиссии, который заполняет протокол.</w:t>
      </w:r>
    </w:p>
    <w:p w14:paraId="55E80B48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205BC3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sz w:val="28"/>
          <w:szCs w:val="28"/>
        </w:rPr>
        <w:t xml:space="preserve">7. Критерии оценки результатов выполнения </w:t>
      </w:r>
    </w:p>
    <w:p w14:paraId="711396B9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sz w:val="28"/>
          <w:szCs w:val="28"/>
        </w:rPr>
        <w:t>выпускной квалификационной работы</w:t>
      </w:r>
    </w:p>
    <w:p w14:paraId="178A2F3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433710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ab/>
      </w:r>
      <w:r w:rsidRPr="009F3CF9">
        <w:rPr>
          <w:rFonts w:ascii="Times New Roman" w:eastAsia="Times New Roman" w:hAnsi="Times New Roman" w:cs="Times New Roman"/>
          <w:sz w:val="28"/>
          <w:szCs w:val="28"/>
        </w:rPr>
        <w:t>Рейтинг выпускной квалификационной работы обучающегося определяется по окончании ее защиты и включает в себя, как минимум, оценку качества и своевременности выполнения работы (определяется руководителем ВКР и/или заведующим кафедрой), уровня подготовки и организации доклада, аргументированность и полноту ответов на вопросы Государственной экзаменационной комиссии (далее – ГЭК).</w:t>
      </w:r>
    </w:p>
    <w:p w14:paraId="4CA43CF9" w14:textId="77777777" w:rsidR="009F3CF9" w:rsidRPr="009F3CF9" w:rsidRDefault="009F3CF9" w:rsidP="009F3CF9">
      <w:pPr>
        <w:autoSpaceDE w:val="0"/>
        <w:autoSpaceDN w:val="0"/>
        <w:adjustRightInd w:val="0"/>
        <w:spacing w:after="12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CF9">
        <w:rPr>
          <w:rFonts w:ascii="Times New Roman" w:eastAsia="Times New Roman" w:hAnsi="Times New Roman" w:cs="Times New Roman"/>
          <w:sz w:val="28"/>
          <w:szCs w:val="28"/>
        </w:rPr>
        <w:t>Выпускная квалификационная работа оценивается по 100-балльной шкале.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5"/>
        <w:gridCol w:w="2210"/>
      </w:tblGrid>
      <w:tr w:rsidR="009F3CF9" w:rsidRPr="009F3CF9" w14:paraId="35178F26" w14:textId="77777777" w:rsidTr="00CE5C8C">
        <w:tc>
          <w:tcPr>
            <w:tcW w:w="7338" w:type="dxa"/>
          </w:tcPr>
          <w:p w14:paraId="53C4065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Выпускная квалификационная работа</w:t>
            </w:r>
          </w:p>
        </w:tc>
        <w:tc>
          <w:tcPr>
            <w:tcW w:w="2233" w:type="dxa"/>
          </w:tcPr>
          <w:p w14:paraId="2233B79C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9F3CF9" w:rsidRPr="009F3CF9" w14:paraId="0BCAB759" w14:textId="77777777" w:rsidTr="00CE5C8C">
        <w:tc>
          <w:tcPr>
            <w:tcW w:w="7338" w:type="dxa"/>
          </w:tcPr>
          <w:p w14:paraId="63DB767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ВКР</w:t>
            </w:r>
          </w:p>
        </w:tc>
        <w:tc>
          <w:tcPr>
            <w:tcW w:w="2233" w:type="dxa"/>
          </w:tcPr>
          <w:p w14:paraId="755CFFB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0-15</w:t>
            </w:r>
          </w:p>
        </w:tc>
      </w:tr>
      <w:tr w:rsidR="009F3CF9" w:rsidRPr="009F3CF9" w14:paraId="262CE31C" w14:textId="77777777" w:rsidTr="00CE5C8C">
        <w:tc>
          <w:tcPr>
            <w:tcW w:w="7338" w:type="dxa"/>
          </w:tcPr>
          <w:p w14:paraId="7AE876B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Рецензент ВКР</w:t>
            </w:r>
          </w:p>
        </w:tc>
        <w:tc>
          <w:tcPr>
            <w:tcW w:w="2233" w:type="dxa"/>
          </w:tcPr>
          <w:p w14:paraId="431F632F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0-10</w:t>
            </w:r>
          </w:p>
        </w:tc>
      </w:tr>
      <w:tr w:rsidR="009F3CF9" w:rsidRPr="009F3CF9" w14:paraId="17586AA4" w14:textId="77777777" w:rsidTr="00CE5C8C">
        <w:tc>
          <w:tcPr>
            <w:tcW w:w="7338" w:type="dxa"/>
          </w:tcPr>
          <w:p w14:paraId="23116544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233" w:type="dxa"/>
          </w:tcPr>
          <w:p w14:paraId="6D66AF1A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0-15</w:t>
            </w:r>
          </w:p>
        </w:tc>
      </w:tr>
      <w:tr w:rsidR="009F3CF9" w:rsidRPr="009F3CF9" w14:paraId="393CB0ED" w14:textId="77777777" w:rsidTr="00CE5C8C">
        <w:tc>
          <w:tcPr>
            <w:tcW w:w="7338" w:type="dxa"/>
          </w:tcPr>
          <w:p w14:paraId="35FFC229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комиссии</w:t>
            </w:r>
          </w:p>
        </w:tc>
        <w:tc>
          <w:tcPr>
            <w:tcW w:w="2233" w:type="dxa"/>
          </w:tcPr>
          <w:p w14:paraId="2FC87BA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0-15</w:t>
            </w:r>
          </w:p>
        </w:tc>
      </w:tr>
      <w:tr w:rsidR="009F3CF9" w:rsidRPr="009F3CF9" w14:paraId="63935392" w14:textId="77777777" w:rsidTr="00CE5C8C">
        <w:tc>
          <w:tcPr>
            <w:tcW w:w="7338" w:type="dxa"/>
          </w:tcPr>
          <w:p w14:paraId="685C463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комиссии</w:t>
            </w:r>
          </w:p>
        </w:tc>
        <w:tc>
          <w:tcPr>
            <w:tcW w:w="2233" w:type="dxa"/>
          </w:tcPr>
          <w:p w14:paraId="36FEAF2E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0-15</w:t>
            </w:r>
          </w:p>
        </w:tc>
      </w:tr>
      <w:tr w:rsidR="009F3CF9" w:rsidRPr="009F3CF9" w14:paraId="0C0770D5" w14:textId="77777777" w:rsidTr="00CE5C8C">
        <w:tc>
          <w:tcPr>
            <w:tcW w:w="7338" w:type="dxa"/>
          </w:tcPr>
          <w:p w14:paraId="25F9FC6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Член комиссии</w:t>
            </w:r>
          </w:p>
        </w:tc>
        <w:tc>
          <w:tcPr>
            <w:tcW w:w="2233" w:type="dxa"/>
          </w:tcPr>
          <w:p w14:paraId="0254D8A2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0-15</w:t>
            </w:r>
          </w:p>
        </w:tc>
      </w:tr>
      <w:tr w:rsidR="009F3CF9" w:rsidRPr="009F3CF9" w14:paraId="505BEF82" w14:textId="77777777" w:rsidTr="00CE5C8C">
        <w:tc>
          <w:tcPr>
            <w:tcW w:w="7338" w:type="dxa"/>
          </w:tcPr>
          <w:p w14:paraId="148054C8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Член комиссии</w:t>
            </w:r>
          </w:p>
        </w:tc>
        <w:tc>
          <w:tcPr>
            <w:tcW w:w="2233" w:type="dxa"/>
          </w:tcPr>
          <w:p w14:paraId="1A41260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0-15</w:t>
            </w:r>
          </w:p>
        </w:tc>
      </w:tr>
      <w:tr w:rsidR="009F3CF9" w:rsidRPr="009F3CF9" w14:paraId="7FEF94D4" w14:textId="77777777" w:rsidTr="00CE5C8C">
        <w:tc>
          <w:tcPr>
            <w:tcW w:w="7338" w:type="dxa"/>
          </w:tcPr>
          <w:p w14:paraId="72002913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14:paraId="0B34B425" w14:textId="77777777" w:rsidR="009F3CF9" w:rsidRPr="009F3CF9" w:rsidRDefault="009F3CF9" w:rsidP="009F3CF9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CF9">
              <w:rPr>
                <w:rFonts w:ascii="Times New Roman" w:eastAsia="Times New Roman" w:hAnsi="Times New Roman" w:cs="Times New Roman"/>
                <w:sz w:val="28"/>
                <w:szCs w:val="28"/>
              </w:rPr>
              <w:t>0-100</w:t>
            </w:r>
          </w:p>
        </w:tc>
      </w:tr>
    </w:tbl>
    <w:p w14:paraId="252D7B5C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E23317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8. Перечень литературы для подготовки к выполнению </w:t>
      </w:r>
    </w:p>
    <w:p w14:paraId="6CCEDBCF" w14:textId="77777777" w:rsidR="009F3CF9" w:rsidRPr="009F3CF9" w:rsidRDefault="009F3CF9" w:rsidP="009F3C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>выпускной квалификационной работы</w:t>
      </w:r>
    </w:p>
    <w:p w14:paraId="56D387F6" w14:textId="77777777" w:rsidR="009F3CF9" w:rsidRPr="009F3CF9" w:rsidRDefault="009F3CF9" w:rsidP="009F3CF9">
      <w:pPr>
        <w:spacing w:after="200" w:line="276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F3C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</w:t>
      </w:r>
      <w:r w:rsidRPr="009F3CF9">
        <w:rPr>
          <w:rFonts w:ascii="Times New Roman" w:eastAsia="Calibri" w:hAnsi="Times New Roman" w:cs="Times New Roman"/>
          <w:b/>
          <w:sz w:val="24"/>
          <w:szCs w:val="24"/>
        </w:rPr>
        <w:t xml:space="preserve">8.1. Основная литература </w:t>
      </w:r>
    </w:p>
    <w:p w14:paraId="0C13DAA3" w14:textId="77777777" w:rsidR="009F3CF9" w:rsidRPr="009F3CF9" w:rsidRDefault="009F3CF9" w:rsidP="009F3CF9">
      <w:pPr>
        <w:numPr>
          <w:ilvl w:val="0"/>
          <w:numId w:val="2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>Горелов В.П. Магистерская диссертация: практическое пособие для магистрантов всех специальностей вузов. – Москва-Берлин: Директ-Медиа, 2016. - 116 с. - ISBN 978-5-4475-8697-3; то же [Электронный ресурс]. - URL: </w:t>
      </w:r>
      <w:hyperlink r:id="rId5" w:history="1">
        <w:r w:rsidRPr="009F3CF9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http://biblioclub.ru/index.php?page=book&amp;id=447692</w:t>
        </w:r>
      </w:hyperlink>
      <w:r w:rsidRPr="009F3CF9">
        <w:rPr>
          <w:rFonts w:ascii="Times New Roman" w:eastAsia="Calibri" w:hAnsi="Times New Roman" w:cs="Times New Roman"/>
          <w:sz w:val="28"/>
          <w:szCs w:val="28"/>
        </w:rPr>
        <w:t> .</w:t>
      </w:r>
    </w:p>
    <w:p w14:paraId="70B752C3" w14:textId="77777777" w:rsidR="009F3CF9" w:rsidRPr="009F3CF9" w:rsidRDefault="009F3CF9" w:rsidP="009F3C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 xml:space="preserve">           2.Мандель, Б.Р. Методология и методы организации научного исследования в педагогике: учебное пособие для обучающихся в магистратуре / Б.Р. Мандель. - Москва; Берлин: Директ-Медиа, 2018. - 340 с.: ил., табл. - ISBN 978-5-4475-9665-1; то же [Электронный ресурс]. URL: </w:t>
      </w:r>
      <w:hyperlink r:id="rId6" w:history="1">
        <w:r w:rsidRPr="009F3C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http://biblioclub.ru/index.php?page=book&amp;id=486259</w:t>
        </w:r>
      </w:hyperlink>
    </w:p>
    <w:p w14:paraId="43EF01D8" w14:textId="77777777" w:rsidR="009F3CF9" w:rsidRPr="009F3CF9" w:rsidRDefault="009F3CF9" w:rsidP="009F3C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2690D0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/>
          <w:bCs/>
          <w:sz w:val="28"/>
          <w:szCs w:val="28"/>
        </w:rPr>
        <w:t>8.2. Дополнительная литература</w:t>
      </w:r>
    </w:p>
    <w:p w14:paraId="398E5122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3CB4977" w14:textId="77777777" w:rsidR="009F3CF9" w:rsidRPr="009F3CF9" w:rsidRDefault="009F3CF9" w:rsidP="009F3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Cs/>
          <w:sz w:val="28"/>
          <w:szCs w:val="28"/>
        </w:rPr>
        <w:t xml:space="preserve">      1.Вишняков, С.А. Культура России от Древней Руси до наших дней (культуроведение России): учебное пособие / С.А. Вишняков. - 4-е изд., стер. - Москва : Издательство «Флинта», 2016. - 73 с. - (Русский язык как иностранный). - ISBN 978-5-89349-928-5; то же [Электронный ресурс]. - URL: </w:t>
      </w:r>
      <w:hyperlink r:id="rId7" w:history="1">
        <w:r w:rsidRPr="009F3CF9">
          <w:rPr>
            <w:rFonts w:ascii="Times New Roman" w:eastAsia="Calibri" w:hAnsi="Times New Roman" w:cs="Times New Roman"/>
            <w:bCs/>
            <w:sz w:val="28"/>
            <w:szCs w:val="28"/>
          </w:rPr>
          <w:t>http://biblioclub.ru/index.php?page=book&amp;id=70364</w:t>
        </w:r>
      </w:hyperlink>
      <w:r w:rsidRPr="009F3CF9">
        <w:rPr>
          <w:rFonts w:ascii="Times New Roman" w:eastAsia="Calibri" w:hAnsi="Times New Roman" w:cs="Times New Roman"/>
          <w:bCs/>
          <w:sz w:val="28"/>
          <w:szCs w:val="28"/>
        </w:rPr>
        <w:t> .</w:t>
      </w:r>
    </w:p>
    <w:p w14:paraId="48CE11FA" w14:textId="77777777" w:rsidR="009F3CF9" w:rsidRPr="009F3CF9" w:rsidRDefault="009F3CF9" w:rsidP="009F3CF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Cs/>
          <w:sz w:val="28"/>
          <w:szCs w:val="28"/>
        </w:rPr>
        <w:t>университет». - Москва : МПГУ, 2016. - 40 с. - Библиогр. в кн. - ISBN 978-5-4263-0303-4 ; То же [Электронный ресурс]. URL: </w:t>
      </w:r>
      <w:hyperlink r:id="rId8" w:history="1">
        <w:r w:rsidRPr="009F3CF9">
          <w:rPr>
            <w:rFonts w:ascii="Times New Roman" w:eastAsia="Calibri" w:hAnsi="Times New Roman" w:cs="Times New Roman"/>
            <w:bCs/>
            <w:sz w:val="28"/>
            <w:szCs w:val="28"/>
            <w:u w:val="single"/>
          </w:rPr>
          <w:t>http://biblioclub.ru/index.php?page=book&amp;id=469719</w:t>
        </w:r>
      </w:hyperlink>
      <w:r w:rsidRPr="009F3CF9">
        <w:rPr>
          <w:rFonts w:ascii="Times New Roman" w:eastAsia="Calibri" w:hAnsi="Times New Roman" w:cs="Times New Roman"/>
          <w:bCs/>
          <w:sz w:val="28"/>
          <w:szCs w:val="28"/>
        </w:rPr>
        <w:t> </w:t>
      </w:r>
    </w:p>
    <w:p w14:paraId="2494830E" w14:textId="77777777" w:rsidR="009F3CF9" w:rsidRPr="009F3CF9" w:rsidRDefault="009F3CF9" w:rsidP="009F3CF9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 xml:space="preserve">      2.Голикова, Т.А. Введение в </w:t>
      </w:r>
      <w:r w:rsidRPr="009F3CF9">
        <w:rPr>
          <w:rFonts w:ascii="Times New Roman" w:eastAsia="Calibri" w:hAnsi="Times New Roman" w:cs="Times New Roman"/>
          <w:bCs/>
          <w:sz w:val="28"/>
          <w:szCs w:val="28"/>
        </w:rPr>
        <w:t>языкознание</w:t>
      </w:r>
      <w:r w:rsidRPr="009F3CF9">
        <w:rPr>
          <w:rFonts w:ascii="Times New Roman" w:eastAsia="Calibri" w:hAnsi="Times New Roman" w:cs="Times New Roman"/>
          <w:sz w:val="28"/>
          <w:szCs w:val="28"/>
        </w:rPr>
        <w:t>: учебное пособие. Москва; Берлин: Директ-Медиа, 2015. - 369 с. URL: </w:t>
      </w:r>
      <w:hyperlink r:id="rId9" w:history="1">
        <w:r w:rsidRPr="009F3C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http://biblioclub.ru/index.php?page=book&amp;id=441280</w:t>
        </w:r>
      </w:hyperlink>
    </w:p>
    <w:p w14:paraId="707484C1" w14:textId="77777777" w:rsidR="009F3CF9" w:rsidRPr="009F3CF9" w:rsidRDefault="009F3CF9" w:rsidP="009F3CF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Cs/>
          <w:sz w:val="28"/>
          <w:szCs w:val="28"/>
        </w:rPr>
        <w:t xml:space="preserve">      3.Стернин, И.А. Типы речевых культур : учебное пособие / И.А. Стернин. - 2-е изд., стер. - Москва; Берлин : Директ-Медиа, 2015. - 27 с. : ил. - Библиогр.: с. 13. - ISBN 978-5-4475-5733-1; То же [Электронный ресурс]. - URL: </w:t>
      </w:r>
      <w:hyperlink r:id="rId10" w:history="1">
        <w:r w:rsidRPr="009F3CF9">
          <w:rPr>
            <w:rFonts w:ascii="Times New Roman" w:eastAsia="Calibri" w:hAnsi="Times New Roman" w:cs="Times New Roman"/>
            <w:bCs/>
            <w:sz w:val="28"/>
            <w:szCs w:val="28"/>
            <w:u w:val="single"/>
          </w:rPr>
          <w:t>http://biblioclub.ru/index.php?page=book&amp;id=375702</w:t>
        </w:r>
      </w:hyperlink>
    </w:p>
    <w:p w14:paraId="4115C3B1" w14:textId="77777777" w:rsidR="009F3CF9" w:rsidRPr="009F3CF9" w:rsidRDefault="009F3CF9" w:rsidP="009F3CF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3CF9">
        <w:rPr>
          <w:rFonts w:ascii="Times New Roman" w:eastAsia="Calibri" w:hAnsi="Times New Roman" w:cs="Times New Roman"/>
          <w:bCs/>
          <w:sz w:val="28"/>
          <w:szCs w:val="28"/>
        </w:rPr>
        <w:t xml:space="preserve">      4.Этнолингвокультурология: учебное пособие / сост. Т.С. Вершинина, М.О. Гузикова, О.Л. Кочева ; Министерство образования и науки Российской Федерации и др. - 2-е изд., стер. - Москва : ФЛИНТА : УрФУ, 2017. - 81 с. - Библиогр. в кн. - ISBN 978-5-9765-3369-1. - ISBN 978-5-7996-1985-5 (Изд-во Урал. ун-та); То же [Электронный ресурс]. - URL: </w:t>
      </w:r>
      <w:hyperlink r:id="rId11" w:history="1">
        <w:r w:rsidRPr="009F3CF9">
          <w:rPr>
            <w:rFonts w:ascii="Times New Roman" w:eastAsia="Calibri" w:hAnsi="Times New Roman" w:cs="Times New Roman"/>
            <w:bCs/>
            <w:sz w:val="28"/>
            <w:szCs w:val="28"/>
            <w:u w:val="single"/>
          </w:rPr>
          <w:t>http://biblioclub.ru/index.php?page=book&amp;id=482396</w:t>
        </w:r>
      </w:hyperlink>
      <w:r w:rsidRPr="009F3CF9">
        <w:rPr>
          <w:rFonts w:ascii="Times New Roman" w:eastAsia="Calibri" w:hAnsi="Times New Roman" w:cs="Times New Roman"/>
          <w:bCs/>
          <w:sz w:val="28"/>
          <w:szCs w:val="28"/>
        </w:rPr>
        <w:t> </w:t>
      </w:r>
    </w:p>
    <w:p w14:paraId="7B014692" w14:textId="77777777" w:rsidR="009F3CF9" w:rsidRPr="009F3CF9" w:rsidRDefault="009F3CF9" w:rsidP="009F3C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CF9">
        <w:rPr>
          <w:rFonts w:ascii="Times New Roman" w:eastAsia="Calibri" w:hAnsi="Times New Roman" w:cs="Times New Roman"/>
          <w:sz w:val="28"/>
          <w:szCs w:val="28"/>
        </w:rPr>
        <w:t xml:space="preserve">      5.Хазина А.В., Софронова Л.В. Учебно-методическое пособие по написанию курсовых и выпускных квалификационных работ. Н. Новгород: НГПУ, 2015. 32 с.</w:t>
      </w:r>
    </w:p>
    <w:p w14:paraId="7AFD571B" w14:textId="77777777" w:rsidR="009F3CF9" w:rsidRPr="009F3CF9" w:rsidRDefault="009F3CF9" w:rsidP="009F3CF9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14:paraId="78CDCC61" w14:textId="77777777" w:rsidR="00260566" w:rsidRDefault="00260566"/>
    <w:sectPr w:rsidR="00260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4417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2D75ED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B334EBD"/>
    <w:multiLevelType w:val="hybridMultilevel"/>
    <w:tmpl w:val="F1282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61F26"/>
    <w:multiLevelType w:val="hybridMultilevel"/>
    <w:tmpl w:val="12EAE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C37BE"/>
    <w:multiLevelType w:val="hybridMultilevel"/>
    <w:tmpl w:val="51185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63647"/>
    <w:multiLevelType w:val="hybridMultilevel"/>
    <w:tmpl w:val="1C46FFAC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132C9"/>
    <w:multiLevelType w:val="hybridMultilevel"/>
    <w:tmpl w:val="FF82DE20"/>
    <w:lvl w:ilvl="0" w:tplc="3FAAD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F5D3195"/>
    <w:multiLevelType w:val="hybridMultilevel"/>
    <w:tmpl w:val="46022092"/>
    <w:lvl w:ilvl="0" w:tplc="41DE4A5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EF05D9"/>
    <w:multiLevelType w:val="hybridMultilevel"/>
    <w:tmpl w:val="6B922AC2"/>
    <w:lvl w:ilvl="0" w:tplc="CAE8A272">
      <w:numFmt w:val="bullet"/>
      <w:lvlText w:val="·"/>
      <w:lvlJc w:val="left"/>
      <w:pPr>
        <w:ind w:left="1069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5065431"/>
    <w:multiLevelType w:val="multilevel"/>
    <w:tmpl w:val="A146A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CC46433"/>
    <w:multiLevelType w:val="hybridMultilevel"/>
    <w:tmpl w:val="0336AB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0061A5"/>
    <w:multiLevelType w:val="hybridMultilevel"/>
    <w:tmpl w:val="A8A413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372E00"/>
    <w:multiLevelType w:val="multilevel"/>
    <w:tmpl w:val="A146A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78E462D"/>
    <w:multiLevelType w:val="hybridMultilevel"/>
    <w:tmpl w:val="E35261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411A81"/>
    <w:multiLevelType w:val="hybridMultilevel"/>
    <w:tmpl w:val="E342091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D0BC9"/>
    <w:multiLevelType w:val="hybridMultilevel"/>
    <w:tmpl w:val="B754AB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2670D79"/>
    <w:multiLevelType w:val="hybridMultilevel"/>
    <w:tmpl w:val="F1282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E44B2"/>
    <w:multiLevelType w:val="hybridMultilevel"/>
    <w:tmpl w:val="57A4B5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E487D"/>
    <w:multiLevelType w:val="hybridMultilevel"/>
    <w:tmpl w:val="601A6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21696"/>
    <w:multiLevelType w:val="multilevel"/>
    <w:tmpl w:val="760E9A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0"/>
  </w:num>
  <w:num w:numId="5">
    <w:abstractNumId w:val="10"/>
  </w:num>
  <w:num w:numId="6">
    <w:abstractNumId w:val="8"/>
  </w:num>
  <w:num w:numId="7">
    <w:abstractNumId w:val="13"/>
  </w:num>
  <w:num w:numId="8">
    <w:abstractNumId w:val="11"/>
  </w:num>
  <w:num w:numId="9">
    <w:abstractNumId w:val="19"/>
  </w:num>
  <w:num w:numId="10">
    <w:abstractNumId w:val="18"/>
  </w:num>
  <w:num w:numId="11">
    <w:abstractNumId w:val="20"/>
  </w:num>
  <w:num w:numId="12">
    <w:abstractNumId w:val="15"/>
  </w:num>
  <w:num w:numId="13">
    <w:abstractNumId w:val="5"/>
  </w:num>
  <w:num w:numId="14">
    <w:abstractNumId w:val="6"/>
  </w:num>
  <w:num w:numId="15">
    <w:abstractNumId w:val="3"/>
  </w:num>
  <w:num w:numId="16">
    <w:abstractNumId w:val="14"/>
  </w:num>
  <w:num w:numId="17">
    <w:abstractNumId w:val="16"/>
  </w:num>
  <w:num w:numId="18">
    <w:abstractNumId w:val="4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7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566"/>
    <w:rsid w:val="00260566"/>
    <w:rsid w:val="009F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73BA3-A424-4D6A-BF1A-A10A0E05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F3CF9"/>
  </w:style>
  <w:style w:type="paragraph" w:styleId="a3">
    <w:name w:val="List Paragraph"/>
    <w:basedOn w:val="a"/>
    <w:uiPriority w:val="34"/>
    <w:qFormat/>
    <w:rsid w:val="009F3CF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9F3C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9F3C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F3CF9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7">
    <w:name w:val="endnote reference"/>
    <w:uiPriority w:val="99"/>
    <w:semiHidden/>
    <w:unhideWhenUsed/>
    <w:rsid w:val="009F3CF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9F3C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9">
    <w:name w:val="Текст сноски Знак"/>
    <w:basedOn w:val="a0"/>
    <w:link w:val="a8"/>
    <w:uiPriority w:val="99"/>
    <w:semiHidden/>
    <w:rsid w:val="009F3CF9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a">
    <w:name w:val="footnote reference"/>
    <w:uiPriority w:val="99"/>
    <w:semiHidden/>
    <w:unhideWhenUsed/>
    <w:rsid w:val="009F3CF9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9F3CF9"/>
    <w:pPr>
      <w:tabs>
        <w:tab w:val="center" w:pos="4677"/>
        <w:tab w:val="right" w:pos="9355"/>
      </w:tabs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9F3CF9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unhideWhenUsed/>
    <w:rsid w:val="009F3CF9"/>
    <w:pPr>
      <w:tabs>
        <w:tab w:val="center" w:pos="4677"/>
        <w:tab w:val="right" w:pos="9355"/>
      </w:tabs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customStyle="1" w:styleId="ae">
    <w:name w:val="Нижний колонтитул Знак"/>
    <w:basedOn w:val="a0"/>
    <w:link w:val="ad"/>
    <w:uiPriority w:val="99"/>
    <w:rsid w:val="009F3CF9"/>
    <w:rPr>
      <w:rFonts w:ascii="Times New Roman" w:eastAsia="Calibri" w:hAnsi="Times New Roman" w:cs="Times New Roman"/>
      <w:sz w:val="28"/>
    </w:rPr>
  </w:style>
  <w:style w:type="paragraph" w:styleId="af">
    <w:name w:val="Plain Text"/>
    <w:basedOn w:val="a"/>
    <w:link w:val="af0"/>
    <w:semiHidden/>
    <w:rsid w:val="009F3CF9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Знак"/>
    <w:basedOn w:val="a0"/>
    <w:link w:val="af"/>
    <w:semiHidden/>
    <w:rsid w:val="009F3C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F3CF9"/>
    <w:pPr>
      <w:spacing w:after="0" w:line="240" w:lineRule="auto"/>
    </w:pPr>
    <w:rPr>
      <w:rFonts w:ascii="Arial" w:eastAsia="Calibri" w:hAnsi="Arial" w:cs="Arial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F3CF9"/>
    <w:rPr>
      <w:rFonts w:ascii="Arial" w:eastAsia="Calibri" w:hAnsi="Arial" w:cs="Arial"/>
      <w:sz w:val="16"/>
      <w:szCs w:val="16"/>
    </w:rPr>
  </w:style>
  <w:style w:type="paragraph" w:customStyle="1" w:styleId="Default">
    <w:name w:val="Default"/>
    <w:rsid w:val="009F3C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3">
    <w:name w:val="Hyperlink"/>
    <w:uiPriority w:val="99"/>
    <w:unhideWhenUsed/>
    <w:rsid w:val="009F3CF9"/>
    <w:rPr>
      <w:color w:val="0000FF"/>
      <w:u w:val="single"/>
    </w:rPr>
  </w:style>
  <w:style w:type="character" w:styleId="af4">
    <w:name w:val="Unresolved Mention"/>
    <w:uiPriority w:val="99"/>
    <w:semiHidden/>
    <w:unhideWhenUsed/>
    <w:rsid w:val="009F3CF9"/>
    <w:rPr>
      <w:color w:val="605E5C"/>
      <w:shd w:val="clear" w:color="auto" w:fill="E1DFDD"/>
    </w:rPr>
  </w:style>
  <w:style w:type="paragraph" w:customStyle="1" w:styleId="ConsPlusNormal">
    <w:name w:val="ConsPlusNormal"/>
    <w:rsid w:val="009F3C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697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7036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259" TargetMode="External"/><Relationship Id="rId11" Type="http://schemas.openxmlformats.org/officeDocument/2006/relationships/hyperlink" Target="http://biblioclub.ru/index.php?page=book&amp;id=482396" TargetMode="External"/><Relationship Id="rId5" Type="http://schemas.openxmlformats.org/officeDocument/2006/relationships/hyperlink" Target="http://biblioclub.ru/index.php?page=book&amp;id=447692" TargetMode="External"/><Relationship Id="rId10" Type="http://schemas.openxmlformats.org/officeDocument/2006/relationships/hyperlink" Target="http://biblioclub.ru/index.php?page=book&amp;id=3757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12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7802</Words>
  <Characters>44477</Characters>
  <Application>Microsoft Office Word</Application>
  <DocSecurity>0</DocSecurity>
  <Lines>370</Lines>
  <Paragraphs>104</Paragraphs>
  <ScaleCrop>false</ScaleCrop>
  <Company/>
  <LinksUpToDate>false</LinksUpToDate>
  <CharactersWithSpaces>52175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2021-12-21T20:15:00Z</dcterms:created>
  <dcterms:modified xsi:type="dcterms:W3CDTF">2021-12-21T20:15:00Z</dcterms:modified>
</cp:coreProperties>
</file>